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581F7" w14:textId="1FF58A87" w:rsidR="006D6B94" w:rsidRDefault="006D6B94" w:rsidP="006D6B94">
      <w:pPr>
        <w:spacing w:after="0" w:line="240" w:lineRule="auto"/>
        <w:ind w:left="5954"/>
        <w:rPr>
          <w:rFonts w:ascii="Times New Roman" w:eastAsia="Times New Roman" w:hAnsi="Times New Roman"/>
          <w:sz w:val="24"/>
          <w:szCs w:val="24"/>
          <w:lang w:eastAsia="uk-UA"/>
        </w:rPr>
      </w:pPr>
      <w:r>
        <w:rPr>
          <w:rFonts w:ascii="Times New Roman" w:eastAsia="Times New Roman" w:hAnsi="Times New Roman"/>
          <w:sz w:val="24"/>
          <w:szCs w:val="24"/>
          <w:lang w:eastAsia="uk-UA"/>
        </w:rPr>
        <w:t>Додаток №</w:t>
      </w:r>
      <w:r w:rsidR="00862281">
        <w:rPr>
          <w:rFonts w:ascii="Times New Roman" w:eastAsia="Times New Roman" w:hAnsi="Times New Roman"/>
          <w:sz w:val="24"/>
          <w:szCs w:val="24"/>
          <w:lang w:eastAsia="uk-UA"/>
        </w:rPr>
        <w:t xml:space="preserve"> </w:t>
      </w:r>
      <w:r w:rsidR="000165AA">
        <w:rPr>
          <w:rFonts w:ascii="Times New Roman" w:eastAsia="Times New Roman" w:hAnsi="Times New Roman"/>
          <w:sz w:val="24"/>
          <w:szCs w:val="24"/>
          <w:lang w:eastAsia="uk-UA"/>
        </w:rPr>
        <w:t>181</w:t>
      </w:r>
    </w:p>
    <w:p w14:paraId="2077B0E8" w14:textId="77777777" w:rsidR="006D6B94" w:rsidRDefault="006D6B94" w:rsidP="006D6B94">
      <w:pPr>
        <w:spacing w:after="0" w:line="240" w:lineRule="auto"/>
        <w:ind w:left="5954"/>
        <w:rPr>
          <w:rFonts w:ascii="Times New Roman" w:eastAsia="Times New Roman" w:hAnsi="Times New Roman"/>
          <w:sz w:val="24"/>
          <w:szCs w:val="24"/>
          <w:lang w:eastAsia="uk-UA"/>
        </w:rPr>
      </w:pPr>
      <w:r>
        <w:rPr>
          <w:rFonts w:ascii="Times New Roman" w:eastAsia="Times New Roman" w:hAnsi="Times New Roman"/>
          <w:sz w:val="24"/>
          <w:szCs w:val="24"/>
          <w:lang w:eastAsia="uk-UA"/>
        </w:rPr>
        <w:t>до наказу директора департаменту соціальної політики  міської ради</w:t>
      </w:r>
    </w:p>
    <w:p w14:paraId="1A7E32A0" w14:textId="2C8AA774" w:rsidR="007A5842" w:rsidRDefault="007A5842" w:rsidP="007A5842">
      <w:pPr>
        <w:ind w:left="5812"/>
        <w:rPr>
          <w:rFonts w:ascii="Times New Roman" w:hAnsi="Times New Roman"/>
          <w:b/>
          <w:sz w:val="26"/>
          <w:szCs w:val="26"/>
          <w:u w:val="single"/>
          <w:lang w:eastAsia="uk-UA"/>
        </w:rPr>
      </w:pPr>
      <w:r>
        <w:rPr>
          <w:rFonts w:eastAsia="Times New Roman"/>
          <w:lang w:eastAsia="uk-UA"/>
        </w:rPr>
        <w:t xml:space="preserve">   </w:t>
      </w:r>
      <w:r w:rsidR="006156F8" w:rsidRPr="006156F8">
        <w:rPr>
          <w:rFonts w:ascii="Times New Roman" w:hAnsi="Times New Roman"/>
          <w:sz w:val="24"/>
          <w:szCs w:val="24"/>
          <w:u w:val="single"/>
          <w:lang w:eastAsia="uk-UA"/>
        </w:rPr>
        <w:t xml:space="preserve">від </w:t>
      </w:r>
      <w:r w:rsidR="000165AA">
        <w:rPr>
          <w:rFonts w:ascii="Times New Roman" w:hAnsi="Times New Roman"/>
          <w:sz w:val="24"/>
          <w:szCs w:val="24"/>
          <w:u w:val="single"/>
          <w:lang w:eastAsia="uk-UA"/>
        </w:rPr>
        <w:t>14</w:t>
      </w:r>
      <w:r w:rsidR="006156F8" w:rsidRPr="006156F8">
        <w:rPr>
          <w:rFonts w:ascii="Times New Roman" w:hAnsi="Times New Roman"/>
          <w:sz w:val="24"/>
          <w:szCs w:val="24"/>
          <w:u w:val="single"/>
          <w:lang w:eastAsia="uk-UA"/>
        </w:rPr>
        <w:t>.0</w:t>
      </w:r>
      <w:r w:rsidR="00215494">
        <w:rPr>
          <w:rFonts w:ascii="Times New Roman" w:hAnsi="Times New Roman"/>
          <w:sz w:val="24"/>
          <w:szCs w:val="24"/>
          <w:u w:val="single"/>
          <w:lang w:eastAsia="uk-UA"/>
        </w:rPr>
        <w:t>1</w:t>
      </w:r>
      <w:r w:rsidR="006156F8" w:rsidRPr="006156F8">
        <w:rPr>
          <w:rFonts w:ascii="Times New Roman" w:hAnsi="Times New Roman"/>
          <w:sz w:val="24"/>
          <w:szCs w:val="24"/>
          <w:u w:val="single"/>
          <w:lang w:eastAsia="uk-UA"/>
        </w:rPr>
        <w:t>.202</w:t>
      </w:r>
      <w:r w:rsidR="000165AA">
        <w:rPr>
          <w:rFonts w:ascii="Times New Roman" w:hAnsi="Times New Roman"/>
          <w:sz w:val="24"/>
          <w:szCs w:val="24"/>
          <w:u w:val="single"/>
          <w:lang w:eastAsia="uk-UA"/>
        </w:rPr>
        <w:t>6</w:t>
      </w:r>
      <w:r w:rsidR="006156F8" w:rsidRPr="006156F8">
        <w:rPr>
          <w:rFonts w:ascii="Times New Roman" w:hAnsi="Times New Roman"/>
          <w:sz w:val="24"/>
          <w:szCs w:val="24"/>
          <w:u w:val="single"/>
          <w:lang w:eastAsia="uk-UA"/>
        </w:rPr>
        <w:t xml:space="preserve">. № </w:t>
      </w:r>
      <w:r w:rsidR="000165AA">
        <w:rPr>
          <w:rFonts w:ascii="Times New Roman" w:hAnsi="Times New Roman"/>
          <w:sz w:val="24"/>
          <w:szCs w:val="24"/>
          <w:u w:val="single"/>
          <w:lang w:eastAsia="uk-UA"/>
        </w:rPr>
        <w:t>7</w:t>
      </w:r>
      <w:r w:rsidR="006156F8" w:rsidRPr="006156F8">
        <w:rPr>
          <w:rFonts w:ascii="Times New Roman" w:hAnsi="Times New Roman"/>
          <w:sz w:val="24"/>
          <w:szCs w:val="24"/>
          <w:u w:val="single"/>
          <w:lang w:eastAsia="uk-UA"/>
        </w:rPr>
        <w:t>-О</w:t>
      </w:r>
    </w:p>
    <w:p w14:paraId="1A1E3E72" w14:textId="77777777" w:rsidR="00D12DA3" w:rsidRDefault="00D12DA3" w:rsidP="00D12DA3">
      <w:pPr>
        <w:pStyle w:val="Default"/>
        <w:jc w:val="center"/>
        <w:rPr>
          <w:b/>
          <w:bCs/>
          <w:lang w:val="uk-UA"/>
        </w:rPr>
      </w:pPr>
    </w:p>
    <w:p w14:paraId="154E59AF" w14:textId="77777777" w:rsidR="00D12DA3" w:rsidRDefault="00D12DA3" w:rsidP="00D12DA3">
      <w:pPr>
        <w:pStyle w:val="Default"/>
        <w:jc w:val="center"/>
        <w:rPr>
          <w:lang w:val="uk-UA"/>
        </w:rPr>
      </w:pPr>
      <w:r>
        <w:rPr>
          <w:b/>
          <w:bCs/>
          <w:lang w:val="uk-UA"/>
        </w:rPr>
        <w:t>ІНФОРМАЦІЙНА КАРТКА</w:t>
      </w:r>
    </w:p>
    <w:p w14:paraId="79D33FE0" w14:textId="77777777" w:rsidR="00D12DA3" w:rsidRDefault="00D12DA3" w:rsidP="00D12DA3">
      <w:pPr>
        <w:pStyle w:val="Default"/>
        <w:jc w:val="center"/>
        <w:rPr>
          <w:b/>
          <w:bCs/>
          <w:lang w:val="uk-UA"/>
        </w:rPr>
      </w:pPr>
      <w:r>
        <w:rPr>
          <w:b/>
          <w:bCs/>
          <w:lang w:val="uk-UA"/>
        </w:rPr>
        <w:t>адміністративної послуги</w:t>
      </w:r>
    </w:p>
    <w:p w14:paraId="38466225" w14:textId="77777777" w:rsidR="00D12DA3" w:rsidRDefault="00D12DA3" w:rsidP="00D12DA3">
      <w:pPr>
        <w:pStyle w:val="Default"/>
        <w:jc w:val="center"/>
        <w:rPr>
          <w:b/>
          <w:bCs/>
          <w:lang w:val="uk-UA"/>
        </w:rPr>
      </w:pPr>
    </w:p>
    <w:p w14:paraId="4BFE6308" w14:textId="215561E1" w:rsidR="00D12DA3" w:rsidRPr="00920305" w:rsidRDefault="00D5378B" w:rsidP="00D12DA3">
      <w:pPr>
        <w:pStyle w:val="Default"/>
        <w:jc w:val="center"/>
        <w:rPr>
          <w:b/>
          <w:bCs/>
          <w:i/>
          <w:lang w:val="uk-UA"/>
        </w:rPr>
      </w:pPr>
      <w:r w:rsidRPr="00920305">
        <w:rPr>
          <w:b/>
          <w:bCs/>
          <w:i/>
          <w:lang w:val="uk-UA"/>
        </w:rPr>
        <w:t>«</w:t>
      </w:r>
      <w:r w:rsidR="00E80FBE" w:rsidRPr="00920305">
        <w:rPr>
          <w:b/>
          <w:bCs/>
          <w:i/>
          <w:lang w:val="uk-UA"/>
        </w:rPr>
        <w:t>Встановлення статусу та в</w:t>
      </w:r>
      <w:r w:rsidR="007035E0" w:rsidRPr="00920305">
        <w:rPr>
          <w:b/>
          <w:bCs/>
          <w:i/>
          <w:lang w:val="uk-UA"/>
        </w:rPr>
        <w:t>идач</w:t>
      </w:r>
      <w:r w:rsidR="00A726F9">
        <w:rPr>
          <w:b/>
          <w:bCs/>
          <w:i/>
          <w:lang w:val="uk-UA"/>
        </w:rPr>
        <w:t>а</w:t>
      </w:r>
      <w:r w:rsidR="00A621A9" w:rsidRPr="00920305">
        <w:rPr>
          <w:b/>
          <w:bCs/>
          <w:i/>
          <w:lang w:val="uk-UA"/>
        </w:rPr>
        <w:t xml:space="preserve"> посвідчень «Член сім</w:t>
      </w:r>
      <w:r w:rsidR="00A621A9" w:rsidRPr="00920305">
        <w:rPr>
          <w:b/>
          <w:bCs/>
          <w:i/>
        </w:rPr>
        <w:t>’</w:t>
      </w:r>
      <w:r w:rsidR="00490BC1" w:rsidRPr="00920305">
        <w:rPr>
          <w:b/>
          <w:bCs/>
          <w:i/>
          <w:lang w:val="uk-UA"/>
        </w:rPr>
        <w:t>ї загиблого</w:t>
      </w:r>
      <w:r w:rsidR="009A6C4B" w:rsidRPr="00920305">
        <w:rPr>
          <w:b/>
          <w:bCs/>
          <w:i/>
          <w:lang w:val="uk-UA"/>
        </w:rPr>
        <w:t xml:space="preserve"> (померлого)</w:t>
      </w:r>
      <w:r w:rsidR="00490BC1" w:rsidRPr="00920305">
        <w:rPr>
          <w:b/>
          <w:bCs/>
          <w:i/>
          <w:lang w:val="uk-UA"/>
        </w:rPr>
        <w:t xml:space="preserve"> Захисника чи Захисниці України</w:t>
      </w:r>
      <w:r w:rsidR="00A621A9" w:rsidRPr="00920305">
        <w:rPr>
          <w:b/>
          <w:bCs/>
          <w:i/>
          <w:lang w:val="uk-UA"/>
        </w:rPr>
        <w:t>»</w:t>
      </w:r>
    </w:p>
    <w:p w14:paraId="6CC1580E" w14:textId="77777777" w:rsidR="00A621A9" w:rsidRPr="00A621A9" w:rsidRDefault="00A621A9" w:rsidP="00D12DA3">
      <w:pPr>
        <w:pStyle w:val="Default"/>
        <w:jc w:val="center"/>
        <w:rPr>
          <w:b/>
          <w:bCs/>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529"/>
        <w:gridCol w:w="5835"/>
      </w:tblGrid>
      <w:tr w:rsidR="00D12DA3" w14:paraId="5B0CB17F" w14:textId="77777777" w:rsidTr="00D12DA3">
        <w:trPr>
          <w:trHeight w:val="227"/>
          <w:jc w:val="center"/>
        </w:trPr>
        <w:tc>
          <w:tcPr>
            <w:tcW w:w="9941" w:type="dxa"/>
            <w:gridSpan w:val="3"/>
            <w:tcBorders>
              <w:top w:val="single" w:sz="4" w:space="0" w:color="auto"/>
              <w:left w:val="single" w:sz="4" w:space="0" w:color="auto"/>
              <w:bottom w:val="single" w:sz="4" w:space="0" w:color="auto"/>
              <w:right w:val="single" w:sz="4" w:space="0" w:color="auto"/>
            </w:tcBorders>
            <w:hideMark/>
          </w:tcPr>
          <w:p w14:paraId="7929FE46" w14:textId="77777777" w:rsidR="00D12DA3" w:rsidRDefault="00D12DA3">
            <w:pPr>
              <w:pStyle w:val="Default"/>
              <w:spacing w:line="276" w:lineRule="auto"/>
              <w:jc w:val="center"/>
              <w:rPr>
                <w:b/>
                <w:i/>
                <w:lang w:val="uk-UA"/>
              </w:rPr>
            </w:pPr>
            <w:r>
              <w:rPr>
                <w:b/>
                <w:i/>
                <w:lang w:val="uk-UA"/>
              </w:rPr>
              <w:t>Інформація про суб’єкта надання адміністративної послуги</w:t>
            </w:r>
          </w:p>
        </w:tc>
      </w:tr>
      <w:tr w:rsidR="00D12DA3" w14:paraId="4CF6ECDC" w14:textId="77777777" w:rsidTr="00897B75">
        <w:trPr>
          <w:trHeight w:val="227"/>
          <w:jc w:val="center"/>
        </w:trPr>
        <w:tc>
          <w:tcPr>
            <w:tcW w:w="577" w:type="dxa"/>
            <w:tcBorders>
              <w:top w:val="single" w:sz="4" w:space="0" w:color="auto"/>
              <w:left w:val="single" w:sz="4" w:space="0" w:color="auto"/>
              <w:bottom w:val="single" w:sz="4" w:space="0" w:color="auto"/>
              <w:right w:val="single" w:sz="4" w:space="0" w:color="auto"/>
            </w:tcBorders>
            <w:hideMark/>
          </w:tcPr>
          <w:p w14:paraId="11024EE6" w14:textId="77777777" w:rsidR="00D12DA3" w:rsidRPr="005A22AA" w:rsidRDefault="00D12DA3">
            <w:pPr>
              <w:pStyle w:val="Default"/>
              <w:spacing w:line="276" w:lineRule="auto"/>
              <w:rPr>
                <w:lang w:val="uk-UA"/>
              </w:rPr>
            </w:pPr>
            <w:r w:rsidRPr="005A22AA">
              <w:rPr>
                <w:lang w:val="uk-UA"/>
              </w:rPr>
              <w:t xml:space="preserve">1. </w:t>
            </w:r>
          </w:p>
        </w:tc>
        <w:tc>
          <w:tcPr>
            <w:tcW w:w="3529" w:type="dxa"/>
            <w:tcBorders>
              <w:top w:val="single" w:sz="4" w:space="0" w:color="auto"/>
              <w:left w:val="single" w:sz="4" w:space="0" w:color="auto"/>
              <w:bottom w:val="single" w:sz="4" w:space="0" w:color="auto"/>
              <w:right w:val="single" w:sz="4" w:space="0" w:color="auto"/>
            </w:tcBorders>
            <w:hideMark/>
          </w:tcPr>
          <w:p w14:paraId="20998767" w14:textId="77777777" w:rsidR="00D12DA3" w:rsidRPr="005A22AA" w:rsidRDefault="00D12DA3">
            <w:pPr>
              <w:pStyle w:val="Default"/>
              <w:spacing w:line="276" w:lineRule="auto"/>
              <w:rPr>
                <w:lang w:val="uk-UA"/>
              </w:rPr>
            </w:pPr>
            <w:r w:rsidRPr="005A22AA">
              <w:rPr>
                <w:i/>
                <w:iCs/>
                <w:lang w:val="uk-UA"/>
              </w:rPr>
              <w:t xml:space="preserve">Найменування суб'єкта надання адміністративної послуги </w:t>
            </w:r>
          </w:p>
        </w:tc>
        <w:tc>
          <w:tcPr>
            <w:tcW w:w="5835" w:type="dxa"/>
            <w:tcBorders>
              <w:top w:val="single" w:sz="4" w:space="0" w:color="auto"/>
              <w:left w:val="single" w:sz="4" w:space="0" w:color="auto"/>
              <w:bottom w:val="single" w:sz="4" w:space="0" w:color="auto"/>
              <w:right w:val="single" w:sz="4" w:space="0" w:color="auto"/>
            </w:tcBorders>
            <w:hideMark/>
          </w:tcPr>
          <w:p w14:paraId="3CEC3696" w14:textId="77777777" w:rsidR="00D12DA3" w:rsidRPr="005A22AA" w:rsidRDefault="00D12DA3">
            <w:pPr>
              <w:pStyle w:val="Default"/>
              <w:spacing w:line="276" w:lineRule="auto"/>
              <w:rPr>
                <w:lang w:val="uk-UA"/>
              </w:rPr>
            </w:pPr>
            <w:r w:rsidRPr="005A22AA">
              <w:rPr>
                <w:lang w:val="uk-UA"/>
              </w:rPr>
              <w:t xml:space="preserve">Департамент соціальної політики Вінницької міської ради </w:t>
            </w:r>
          </w:p>
        </w:tc>
      </w:tr>
      <w:tr w:rsidR="00D12DA3" w14:paraId="5AB2EF28" w14:textId="77777777" w:rsidTr="00897B75">
        <w:trPr>
          <w:trHeight w:val="227"/>
          <w:jc w:val="center"/>
        </w:trPr>
        <w:tc>
          <w:tcPr>
            <w:tcW w:w="577" w:type="dxa"/>
            <w:tcBorders>
              <w:top w:val="single" w:sz="4" w:space="0" w:color="auto"/>
              <w:left w:val="single" w:sz="4" w:space="0" w:color="auto"/>
              <w:bottom w:val="single" w:sz="4" w:space="0" w:color="auto"/>
              <w:right w:val="single" w:sz="4" w:space="0" w:color="auto"/>
            </w:tcBorders>
            <w:hideMark/>
          </w:tcPr>
          <w:p w14:paraId="37E9A1FE" w14:textId="77777777" w:rsidR="00D12DA3" w:rsidRPr="005A22AA" w:rsidRDefault="00D12DA3">
            <w:pPr>
              <w:pStyle w:val="Default"/>
              <w:spacing w:line="276" w:lineRule="auto"/>
              <w:rPr>
                <w:lang w:val="uk-UA"/>
              </w:rPr>
            </w:pPr>
            <w:r w:rsidRPr="005A22AA">
              <w:rPr>
                <w:lang w:val="uk-UA"/>
              </w:rPr>
              <w:t xml:space="preserve">2. </w:t>
            </w:r>
          </w:p>
        </w:tc>
        <w:tc>
          <w:tcPr>
            <w:tcW w:w="3529" w:type="dxa"/>
            <w:tcBorders>
              <w:top w:val="single" w:sz="4" w:space="0" w:color="auto"/>
              <w:left w:val="single" w:sz="4" w:space="0" w:color="auto"/>
              <w:bottom w:val="single" w:sz="4" w:space="0" w:color="auto"/>
              <w:right w:val="single" w:sz="4" w:space="0" w:color="auto"/>
            </w:tcBorders>
            <w:hideMark/>
          </w:tcPr>
          <w:p w14:paraId="18F86099" w14:textId="77777777" w:rsidR="00D12DA3" w:rsidRPr="005A22AA" w:rsidRDefault="00D12DA3">
            <w:pPr>
              <w:pStyle w:val="Default"/>
              <w:spacing w:line="276" w:lineRule="auto"/>
              <w:rPr>
                <w:lang w:val="uk-UA"/>
              </w:rPr>
            </w:pPr>
            <w:r w:rsidRPr="005A22AA">
              <w:rPr>
                <w:i/>
                <w:iCs/>
                <w:lang w:val="uk-UA"/>
              </w:rPr>
              <w:t xml:space="preserve">Місцезнаходження суб'єкта надання адміністративної послуги </w:t>
            </w:r>
          </w:p>
        </w:tc>
        <w:tc>
          <w:tcPr>
            <w:tcW w:w="5835" w:type="dxa"/>
            <w:tcBorders>
              <w:top w:val="single" w:sz="4" w:space="0" w:color="auto"/>
              <w:left w:val="single" w:sz="4" w:space="0" w:color="auto"/>
              <w:bottom w:val="single" w:sz="4" w:space="0" w:color="auto"/>
              <w:right w:val="single" w:sz="4" w:space="0" w:color="auto"/>
            </w:tcBorders>
            <w:hideMark/>
          </w:tcPr>
          <w:p w14:paraId="0B9E8076" w14:textId="7454C43E" w:rsidR="00D12DA3" w:rsidRPr="005A22AA" w:rsidRDefault="00D12DA3" w:rsidP="00C57809">
            <w:pPr>
              <w:pStyle w:val="Default"/>
              <w:spacing w:line="276" w:lineRule="auto"/>
              <w:rPr>
                <w:lang w:val="uk-UA"/>
              </w:rPr>
            </w:pPr>
            <w:r w:rsidRPr="005A22AA">
              <w:rPr>
                <w:lang w:val="uk-UA"/>
              </w:rPr>
              <w:t>210</w:t>
            </w:r>
            <w:r w:rsidR="00C57809">
              <w:rPr>
                <w:lang w:val="uk-UA"/>
              </w:rPr>
              <w:t>5</w:t>
            </w:r>
            <w:r w:rsidRPr="005A22AA">
              <w:rPr>
                <w:lang w:val="uk-UA"/>
              </w:rPr>
              <w:t xml:space="preserve">0, м. Вінниця, вул. Соборна,50 </w:t>
            </w:r>
          </w:p>
        </w:tc>
      </w:tr>
      <w:tr w:rsidR="00D12DA3" w14:paraId="4DC6FD40" w14:textId="77777777" w:rsidTr="00897B75">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1D8DA587" w14:textId="77777777" w:rsidR="00D12DA3" w:rsidRPr="005A22AA" w:rsidRDefault="00D12DA3">
            <w:pPr>
              <w:pStyle w:val="Default"/>
              <w:spacing w:line="276" w:lineRule="auto"/>
              <w:rPr>
                <w:lang w:val="uk-UA"/>
              </w:rPr>
            </w:pPr>
            <w:r w:rsidRPr="005A22AA">
              <w:rPr>
                <w:lang w:val="uk-UA"/>
              </w:rPr>
              <w:t xml:space="preserve">3. </w:t>
            </w:r>
          </w:p>
        </w:tc>
        <w:tc>
          <w:tcPr>
            <w:tcW w:w="3529" w:type="dxa"/>
            <w:tcBorders>
              <w:top w:val="single" w:sz="4" w:space="0" w:color="auto"/>
              <w:left w:val="single" w:sz="4" w:space="0" w:color="auto"/>
              <w:bottom w:val="single" w:sz="4" w:space="0" w:color="auto"/>
              <w:right w:val="single" w:sz="4" w:space="0" w:color="auto"/>
            </w:tcBorders>
            <w:hideMark/>
          </w:tcPr>
          <w:p w14:paraId="5E13F745" w14:textId="77777777" w:rsidR="00D12DA3" w:rsidRPr="005A22AA" w:rsidRDefault="00D12DA3">
            <w:pPr>
              <w:pStyle w:val="Default"/>
              <w:spacing w:line="276" w:lineRule="auto"/>
              <w:rPr>
                <w:i/>
                <w:iCs/>
                <w:lang w:val="uk-UA"/>
              </w:rPr>
            </w:pPr>
            <w:r w:rsidRPr="005A22AA">
              <w:rPr>
                <w:i/>
                <w:iCs/>
                <w:lang w:val="uk-UA"/>
              </w:rPr>
              <w:t xml:space="preserve">Інформація про режим роботи </w:t>
            </w:r>
          </w:p>
        </w:tc>
        <w:tc>
          <w:tcPr>
            <w:tcW w:w="5835" w:type="dxa"/>
            <w:tcBorders>
              <w:top w:val="single" w:sz="4" w:space="0" w:color="auto"/>
              <w:left w:val="single" w:sz="4" w:space="0" w:color="auto"/>
              <w:bottom w:val="single" w:sz="4" w:space="0" w:color="auto"/>
              <w:right w:val="single" w:sz="4" w:space="0" w:color="auto"/>
            </w:tcBorders>
            <w:hideMark/>
          </w:tcPr>
          <w:p w14:paraId="4E36F0DB" w14:textId="77777777" w:rsidR="00C57809" w:rsidRPr="00C57809" w:rsidRDefault="00C57809" w:rsidP="00C57809">
            <w:pPr>
              <w:suppressAutoHyphens/>
              <w:autoSpaceDE w:val="0"/>
              <w:autoSpaceDN w:val="0"/>
              <w:adjustRightInd w:val="0"/>
              <w:spacing w:after="0" w:line="240" w:lineRule="auto"/>
              <w:rPr>
                <w:rFonts w:ascii="Times New Roman" w:eastAsia="Times New Roman" w:hAnsi="Times New Roman"/>
                <w:color w:val="000000"/>
                <w:sz w:val="24"/>
                <w:szCs w:val="24"/>
                <w:lang w:eastAsia="ar-SA"/>
              </w:rPr>
            </w:pPr>
            <w:r w:rsidRPr="00C57809">
              <w:rPr>
                <w:rFonts w:ascii="Times New Roman" w:eastAsia="Times New Roman" w:hAnsi="Times New Roman"/>
                <w:color w:val="000000"/>
                <w:sz w:val="24"/>
                <w:szCs w:val="24"/>
                <w:lang w:eastAsia="ar-SA"/>
              </w:rPr>
              <w:t xml:space="preserve">Центр адміністративних послуг «Прозорий офіс» (Вишенька), за </w:t>
            </w:r>
            <w:proofErr w:type="spellStart"/>
            <w:r w:rsidRPr="00C57809">
              <w:rPr>
                <w:rFonts w:ascii="Times New Roman" w:eastAsia="Times New Roman" w:hAnsi="Times New Roman"/>
                <w:color w:val="000000"/>
                <w:sz w:val="24"/>
                <w:szCs w:val="24"/>
                <w:lang w:eastAsia="ar-SA"/>
              </w:rPr>
              <w:t>адресою</w:t>
            </w:r>
            <w:proofErr w:type="spellEnd"/>
            <w:r w:rsidRPr="00C57809">
              <w:rPr>
                <w:rFonts w:ascii="Times New Roman" w:eastAsia="Times New Roman" w:hAnsi="Times New Roman"/>
                <w:color w:val="000000"/>
                <w:sz w:val="24"/>
                <w:szCs w:val="24"/>
                <w:lang w:eastAsia="ar-SA"/>
              </w:rPr>
              <w:t xml:space="preserve"> пр. Космонавтів,30 (ІІ поверх); Центр адміністративних послуг «Прозорий офіс» (Замостя), вул. </w:t>
            </w:r>
            <w:proofErr w:type="spellStart"/>
            <w:r w:rsidRPr="00C57809">
              <w:rPr>
                <w:rFonts w:ascii="Times New Roman" w:eastAsia="Times New Roman" w:hAnsi="Times New Roman"/>
                <w:color w:val="000000"/>
                <w:sz w:val="24"/>
                <w:szCs w:val="24"/>
                <w:lang w:eastAsia="ar-SA"/>
              </w:rPr>
              <w:t>Замостянська</w:t>
            </w:r>
            <w:proofErr w:type="spellEnd"/>
            <w:r w:rsidRPr="00C57809">
              <w:rPr>
                <w:rFonts w:ascii="Times New Roman" w:eastAsia="Times New Roman" w:hAnsi="Times New Roman"/>
                <w:color w:val="000000"/>
                <w:sz w:val="24"/>
                <w:szCs w:val="24"/>
                <w:lang w:eastAsia="ar-SA"/>
              </w:rPr>
              <w:t>, 7 (ІІ поверх)</w:t>
            </w:r>
          </w:p>
          <w:p w14:paraId="2CC2D4BB" w14:textId="77777777" w:rsidR="00C57809" w:rsidRPr="00C57809" w:rsidRDefault="00C57809" w:rsidP="00C57809">
            <w:pPr>
              <w:suppressAutoHyphens/>
              <w:autoSpaceDE w:val="0"/>
              <w:autoSpaceDN w:val="0"/>
              <w:adjustRightInd w:val="0"/>
              <w:spacing w:after="0" w:line="240" w:lineRule="auto"/>
              <w:rPr>
                <w:rFonts w:ascii="Times New Roman" w:eastAsia="Times New Roman" w:hAnsi="Times New Roman"/>
                <w:i/>
                <w:iCs/>
                <w:color w:val="000000"/>
                <w:sz w:val="24"/>
                <w:szCs w:val="24"/>
                <w:lang w:eastAsia="ar-SA"/>
              </w:rPr>
            </w:pPr>
            <w:r w:rsidRPr="00C57809">
              <w:rPr>
                <w:rFonts w:ascii="Times New Roman" w:eastAsia="Times New Roman" w:hAnsi="Times New Roman"/>
                <w:i/>
                <w:iCs/>
                <w:color w:val="000000"/>
                <w:sz w:val="24"/>
                <w:szCs w:val="24"/>
                <w:lang w:eastAsia="ar-SA"/>
              </w:rPr>
              <w:t xml:space="preserve">Понеділок-п’ятниця  з 08.30 до 16.00 год. </w:t>
            </w:r>
          </w:p>
          <w:p w14:paraId="3F4ED17A" w14:textId="4D2BB1B5" w:rsidR="00D12DA3" w:rsidRPr="000F375D" w:rsidRDefault="00215494" w:rsidP="00C57809">
            <w:r w:rsidRPr="00215494">
              <w:rPr>
                <w:rFonts w:ascii="Times New Roman" w:eastAsia="Times New Roman" w:hAnsi="Times New Roman"/>
                <w:b/>
                <w:i/>
                <w:color w:val="000000"/>
                <w:sz w:val="24"/>
                <w:szCs w:val="24"/>
                <w:lang w:eastAsia="ar-SA"/>
              </w:rPr>
              <w:t>Віддалені робочі місця: відповідно до графіку роботи віддаленого робочого місця</w:t>
            </w:r>
          </w:p>
        </w:tc>
      </w:tr>
      <w:tr w:rsidR="00D12DA3" w14:paraId="05A02E13" w14:textId="77777777" w:rsidTr="00897B75">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65EE6879" w14:textId="77777777" w:rsidR="00D12DA3" w:rsidRPr="005A22AA" w:rsidRDefault="00D12DA3">
            <w:pPr>
              <w:pStyle w:val="Default"/>
              <w:spacing w:line="276" w:lineRule="auto"/>
              <w:rPr>
                <w:lang w:val="uk-UA"/>
              </w:rPr>
            </w:pPr>
            <w:r w:rsidRPr="005A22AA">
              <w:rPr>
                <w:lang w:val="uk-UA"/>
              </w:rPr>
              <w:t>4.</w:t>
            </w:r>
          </w:p>
        </w:tc>
        <w:tc>
          <w:tcPr>
            <w:tcW w:w="3529" w:type="dxa"/>
            <w:tcBorders>
              <w:top w:val="single" w:sz="4" w:space="0" w:color="auto"/>
              <w:left w:val="single" w:sz="4" w:space="0" w:color="auto"/>
              <w:bottom w:val="single" w:sz="4" w:space="0" w:color="auto"/>
              <w:right w:val="single" w:sz="4" w:space="0" w:color="auto"/>
            </w:tcBorders>
            <w:hideMark/>
          </w:tcPr>
          <w:p w14:paraId="062ADD33" w14:textId="77777777" w:rsidR="00D12DA3" w:rsidRPr="005A22AA" w:rsidRDefault="00D12DA3">
            <w:pPr>
              <w:pStyle w:val="Default"/>
              <w:spacing w:line="276" w:lineRule="auto"/>
              <w:rPr>
                <w:i/>
                <w:iCs/>
                <w:lang w:val="uk-UA"/>
              </w:rPr>
            </w:pPr>
            <w:r w:rsidRPr="005A22AA">
              <w:rPr>
                <w:i/>
                <w:iCs/>
                <w:lang w:val="uk-UA"/>
              </w:rPr>
              <w:t>Телефон/факс (довідки), адреса електронної пошти та веб-сайт суб’єкта надання адміністративної послуги</w:t>
            </w:r>
          </w:p>
        </w:tc>
        <w:tc>
          <w:tcPr>
            <w:tcW w:w="5835" w:type="dxa"/>
            <w:tcBorders>
              <w:top w:val="single" w:sz="4" w:space="0" w:color="auto"/>
              <w:left w:val="single" w:sz="4" w:space="0" w:color="auto"/>
              <w:bottom w:val="single" w:sz="4" w:space="0" w:color="auto"/>
              <w:right w:val="single" w:sz="4" w:space="0" w:color="auto"/>
            </w:tcBorders>
            <w:hideMark/>
          </w:tcPr>
          <w:p w14:paraId="7D73BB36" w14:textId="77777777" w:rsidR="00C57809" w:rsidRPr="00C57809" w:rsidRDefault="00C57809" w:rsidP="00C57809">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C57809">
              <w:rPr>
                <w:rFonts w:ascii="Times New Roman" w:eastAsia="Times New Roman" w:hAnsi="Times New Roman"/>
                <w:color w:val="000000"/>
                <w:sz w:val="24"/>
                <w:szCs w:val="24"/>
                <w:lang w:val="en-US" w:eastAsia="ar-SA"/>
              </w:rPr>
              <w:t>Web</w:t>
            </w:r>
            <w:r w:rsidRPr="00C57809">
              <w:rPr>
                <w:rFonts w:ascii="Times New Roman" w:eastAsia="Times New Roman" w:hAnsi="Times New Roman"/>
                <w:color w:val="000000"/>
                <w:sz w:val="24"/>
                <w:szCs w:val="24"/>
                <w:lang w:eastAsia="ar-SA"/>
              </w:rPr>
              <w:t xml:space="preserve">-сайт: </w:t>
            </w:r>
            <w:hyperlink r:id="rId9" w:history="1">
              <w:r w:rsidRPr="00C57809">
                <w:rPr>
                  <w:rFonts w:ascii="Times New Roman" w:eastAsia="Times New Roman" w:hAnsi="Times New Roman"/>
                  <w:color w:val="0563C1"/>
                  <w:sz w:val="24"/>
                  <w:szCs w:val="24"/>
                  <w:u w:val="single"/>
                  <w:lang w:val="ru-RU" w:eastAsia="ar-SA"/>
                </w:rPr>
                <w:t>http</w:t>
              </w:r>
              <w:r w:rsidRPr="00C57809">
                <w:rPr>
                  <w:rFonts w:ascii="Times New Roman" w:eastAsia="Times New Roman" w:hAnsi="Times New Roman"/>
                  <w:color w:val="0563C1"/>
                  <w:sz w:val="24"/>
                  <w:szCs w:val="24"/>
                  <w:u w:val="single"/>
                  <w:lang w:eastAsia="ar-SA"/>
                </w:rPr>
                <w:t>://</w:t>
              </w:r>
              <w:r w:rsidRPr="00C57809">
                <w:rPr>
                  <w:rFonts w:ascii="Times New Roman" w:eastAsia="Times New Roman" w:hAnsi="Times New Roman"/>
                  <w:color w:val="0563C1"/>
                  <w:sz w:val="24"/>
                  <w:szCs w:val="24"/>
                  <w:u w:val="single"/>
                  <w:lang w:val="ru-RU" w:eastAsia="ar-SA"/>
                </w:rPr>
                <w:t>www</w:t>
              </w:r>
              <w:r w:rsidRPr="00C57809">
                <w:rPr>
                  <w:rFonts w:ascii="Times New Roman" w:eastAsia="Times New Roman" w:hAnsi="Times New Roman"/>
                  <w:color w:val="0563C1"/>
                  <w:sz w:val="24"/>
                  <w:szCs w:val="24"/>
                  <w:u w:val="single"/>
                  <w:lang w:eastAsia="ar-SA"/>
                </w:rPr>
                <w:t>.</w:t>
              </w:r>
              <w:r w:rsidRPr="00C57809">
                <w:rPr>
                  <w:rFonts w:ascii="Times New Roman" w:eastAsia="Times New Roman" w:hAnsi="Times New Roman"/>
                  <w:color w:val="0563C1"/>
                  <w:sz w:val="24"/>
                  <w:szCs w:val="24"/>
                  <w:u w:val="single"/>
                  <w:lang w:val="ru-RU" w:eastAsia="ar-SA"/>
                </w:rPr>
                <w:t>vmr</w:t>
              </w:r>
              <w:r w:rsidRPr="00C57809">
                <w:rPr>
                  <w:rFonts w:ascii="Times New Roman" w:eastAsia="Times New Roman" w:hAnsi="Times New Roman"/>
                  <w:color w:val="0563C1"/>
                  <w:sz w:val="24"/>
                  <w:szCs w:val="24"/>
                  <w:u w:val="single"/>
                  <w:lang w:eastAsia="ar-SA"/>
                </w:rPr>
                <w:t>.</w:t>
              </w:r>
              <w:r w:rsidRPr="00C57809">
                <w:rPr>
                  <w:rFonts w:ascii="Times New Roman" w:eastAsia="Times New Roman" w:hAnsi="Times New Roman"/>
                  <w:color w:val="0563C1"/>
                  <w:sz w:val="24"/>
                  <w:szCs w:val="24"/>
                  <w:u w:val="single"/>
                  <w:lang w:val="ru-RU" w:eastAsia="ar-SA"/>
                </w:rPr>
                <w:t>gov</w:t>
              </w:r>
              <w:r w:rsidRPr="00C57809">
                <w:rPr>
                  <w:rFonts w:ascii="Times New Roman" w:eastAsia="Times New Roman" w:hAnsi="Times New Roman"/>
                  <w:color w:val="0563C1"/>
                  <w:sz w:val="24"/>
                  <w:szCs w:val="24"/>
                  <w:u w:val="single"/>
                  <w:lang w:eastAsia="ar-SA"/>
                </w:rPr>
                <w:t>.</w:t>
              </w:r>
              <w:proofErr w:type="spellStart"/>
              <w:r w:rsidRPr="00C57809">
                <w:rPr>
                  <w:rFonts w:ascii="Times New Roman" w:eastAsia="Times New Roman" w:hAnsi="Times New Roman"/>
                  <w:color w:val="0563C1"/>
                  <w:sz w:val="24"/>
                  <w:szCs w:val="24"/>
                  <w:u w:val="single"/>
                  <w:lang w:val="ru-RU" w:eastAsia="ar-SA"/>
                </w:rPr>
                <w:t>ua</w:t>
              </w:r>
              <w:proofErr w:type="spellEnd"/>
            </w:hyperlink>
          </w:p>
          <w:p w14:paraId="5BE1F9EE" w14:textId="77777777" w:rsidR="00C57809" w:rsidRPr="00C57809" w:rsidRDefault="00C57809" w:rsidP="00C57809">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C57809">
              <w:rPr>
                <w:rFonts w:ascii="Times New Roman" w:eastAsia="Times New Roman" w:hAnsi="Times New Roman"/>
                <w:color w:val="000000"/>
                <w:sz w:val="24"/>
                <w:szCs w:val="24"/>
                <w:lang w:val="en-US" w:eastAsia="ar-SA"/>
              </w:rPr>
              <w:t>Email</w:t>
            </w:r>
            <w:r w:rsidRPr="00C57809">
              <w:rPr>
                <w:rFonts w:ascii="Times New Roman" w:eastAsia="Times New Roman" w:hAnsi="Times New Roman"/>
                <w:color w:val="000000"/>
                <w:sz w:val="24"/>
                <w:szCs w:val="24"/>
                <w:lang w:val="ru-RU" w:eastAsia="ar-SA"/>
              </w:rPr>
              <w:t xml:space="preserve">: </w:t>
            </w:r>
            <w:hyperlink r:id="rId10" w:history="1">
              <w:r w:rsidRPr="00C57809">
                <w:rPr>
                  <w:rFonts w:ascii="Times New Roman" w:eastAsia="Times New Roman" w:hAnsi="Times New Roman"/>
                  <w:color w:val="0563C1"/>
                  <w:sz w:val="24"/>
                  <w:szCs w:val="24"/>
                  <w:u w:val="single"/>
                  <w:lang w:val="en-US" w:eastAsia="ar-SA"/>
                </w:rPr>
                <w:t>gupszn</w:t>
              </w:r>
              <w:r w:rsidRPr="00C57809">
                <w:rPr>
                  <w:rFonts w:ascii="Times New Roman" w:eastAsia="Times New Roman" w:hAnsi="Times New Roman"/>
                  <w:color w:val="0563C1"/>
                  <w:sz w:val="24"/>
                  <w:szCs w:val="24"/>
                  <w:u w:val="single"/>
                  <w:lang w:val="ru-RU" w:eastAsia="ar-SA"/>
                </w:rPr>
                <w:t>@</w:t>
              </w:r>
              <w:r w:rsidRPr="00C57809">
                <w:rPr>
                  <w:rFonts w:ascii="Times New Roman" w:eastAsia="Times New Roman" w:hAnsi="Times New Roman"/>
                  <w:color w:val="0563C1"/>
                  <w:sz w:val="24"/>
                  <w:szCs w:val="24"/>
                  <w:u w:val="single"/>
                  <w:lang w:val="en-US" w:eastAsia="ar-SA"/>
                </w:rPr>
                <w:t>vmr</w:t>
              </w:r>
              <w:r w:rsidRPr="00C57809">
                <w:rPr>
                  <w:rFonts w:ascii="Times New Roman" w:eastAsia="Times New Roman" w:hAnsi="Times New Roman"/>
                  <w:color w:val="0563C1"/>
                  <w:sz w:val="24"/>
                  <w:szCs w:val="24"/>
                  <w:u w:val="single"/>
                  <w:lang w:val="ru-RU" w:eastAsia="ar-SA"/>
                </w:rPr>
                <w:t>.</w:t>
              </w:r>
              <w:r w:rsidRPr="00C57809">
                <w:rPr>
                  <w:rFonts w:ascii="Times New Roman" w:eastAsia="Times New Roman" w:hAnsi="Times New Roman"/>
                  <w:color w:val="0563C1"/>
                  <w:sz w:val="24"/>
                  <w:szCs w:val="24"/>
                  <w:u w:val="single"/>
                  <w:lang w:val="en-US" w:eastAsia="ar-SA"/>
                </w:rPr>
                <w:t>gov</w:t>
              </w:r>
              <w:r w:rsidRPr="00C57809">
                <w:rPr>
                  <w:rFonts w:ascii="Times New Roman" w:eastAsia="Times New Roman" w:hAnsi="Times New Roman"/>
                  <w:color w:val="0563C1"/>
                  <w:sz w:val="24"/>
                  <w:szCs w:val="24"/>
                  <w:u w:val="single"/>
                  <w:lang w:val="ru-RU" w:eastAsia="ar-SA"/>
                </w:rPr>
                <w:t>.</w:t>
              </w:r>
              <w:proofErr w:type="spellStart"/>
              <w:r w:rsidRPr="00C57809">
                <w:rPr>
                  <w:rFonts w:ascii="Times New Roman" w:eastAsia="Times New Roman" w:hAnsi="Times New Roman"/>
                  <w:color w:val="0563C1"/>
                  <w:sz w:val="24"/>
                  <w:szCs w:val="24"/>
                  <w:u w:val="single"/>
                  <w:lang w:val="en-US" w:eastAsia="ar-SA"/>
                </w:rPr>
                <w:t>ua</w:t>
              </w:r>
              <w:proofErr w:type="spellEnd"/>
            </w:hyperlink>
          </w:p>
          <w:p w14:paraId="073E0E49" w14:textId="77777777" w:rsidR="00C57809" w:rsidRPr="00C57809" w:rsidRDefault="00C57809" w:rsidP="00C57809">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C57809">
              <w:rPr>
                <w:rFonts w:ascii="Times New Roman" w:eastAsia="Times New Roman" w:hAnsi="Times New Roman"/>
                <w:color w:val="000000"/>
                <w:sz w:val="24"/>
                <w:szCs w:val="24"/>
                <w:lang w:eastAsia="ar-SA"/>
              </w:rPr>
              <w:t xml:space="preserve">Телефони ЦАП «Прозорий офіс» (Вишенька): </w:t>
            </w:r>
          </w:p>
          <w:p w14:paraId="72B6AC6E" w14:textId="011AE102" w:rsidR="00C57809" w:rsidRPr="00C57809" w:rsidRDefault="00C57809" w:rsidP="00C57809">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i/>
                <w:iCs/>
                <w:color w:val="000000"/>
                <w:sz w:val="24"/>
                <w:szCs w:val="24"/>
                <w:lang w:eastAsia="ar-SA"/>
              </w:rPr>
              <w:t xml:space="preserve"> пр.</w:t>
            </w:r>
            <w:r w:rsidRPr="00C57809">
              <w:rPr>
                <w:rFonts w:ascii="Times New Roman" w:eastAsia="Times New Roman" w:hAnsi="Times New Roman"/>
                <w:i/>
                <w:iCs/>
                <w:color w:val="000000"/>
                <w:sz w:val="24"/>
                <w:szCs w:val="24"/>
                <w:lang w:eastAsia="ar-SA"/>
              </w:rPr>
              <w:t>Космонавтів,30- 50-91-33</w:t>
            </w:r>
            <w:r w:rsidRPr="00C57809">
              <w:rPr>
                <w:rFonts w:ascii="Times New Roman" w:eastAsia="Times New Roman" w:hAnsi="Times New Roman"/>
                <w:i/>
                <w:iCs/>
                <w:color w:val="000000"/>
                <w:sz w:val="24"/>
                <w:szCs w:val="24"/>
                <w:lang w:val="ru-RU" w:eastAsia="ar-SA"/>
              </w:rPr>
              <w:t>;0971015840; 0638566272</w:t>
            </w:r>
          </w:p>
          <w:p w14:paraId="6501F4B7" w14:textId="77777777" w:rsidR="00C57809" w:rsidRPr="00C57809" w:rsidRDefault="00C57809" w:rsidP="00C57809">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C57809">
              <w:rPr>
                <w:rFonts w:ascii="Times New Roman" w:eastAsia="Times New Roman" w:hAnsi="Times New Roman"/>
                <w:color w:val="000000"/>
                <w:sz w:val="24"/>
                <w:szCs w:val="24"/>
                <w:lang w:eastAsia="ar-SA"/>
              </w:rPr>
              <w:t>Телефони ЦАП «Прозорий офіс» (Замостя):</w:t>
            </w:r>
          </w:p>
          <w:p w14:paraId="1715FAF5" w14:textId="546C31F2" w:rsidR="00C57809" w:rsidRPr="00C57809" w:rsidRDefault="00C57809" w:rsidP="00C57809">
            <w:pPr>
              <w:suppressAutoHyphens/>
              <w:spacing w:after="0" w:line="240" w:lineRule="auto"/>
              <w:jc w:val="both"/>
              <w:rPr>
                <w:rFonts w:ascii="Times New Roman" w:eastAsia="Times New Roman" w:hAnsi="Times New Roman"/>
                <w:i/>
                <w:iCs/>
                <w:color w:val="000000"/>
                <w:sz w:val="24"/>
                <w:szCs w:val="28"/>
                <w:lang w:eastAsia="ar-SA"/>
              </w:rPr>
            </w:pPr>
            <w:r>
              <w:rPr>
                <w:rFonts w:ascii="Times New Roman" w:eastAsia="Times New Roman" w:hAnsi="Times New Roman"/>
                <w:i/>
                <w:iCs/>
                <w:color w:val="000000"/>
                <w:sz w:val="24"/>
                <w:szCs w:val="28"/>
                <w:lang w:eastAsia="ar-SA"/>
              </w:rPr>
              <w:t>вул.Замостянська,7</w:t>
            </w:r>
            <w:r w:rsidRPr="00C57809">
              <w:rPr>
                <w:rFonts w:ascii="Times New Roman" w:eastAsia="Times New Roman" w:hAnsi="Times New Roman"/>
                <w:i/>
                <w:iCs/>
                <w:color w:val="000000"/>
                <w:sz w:val="24"/>
                <w:szCs w:val="28"/>
                <w:lang w:eastAsia="ar-SA"/>
              </w:rPr>
              <w:t>-50-86-77</w:t>
            </w:r>
            <w:r>
              <w:rPr>
                <w:rFonts w:ascii="Times New Roman" w:eastAsia="Times New Roman" w:hAnsi="Times New Roman"/>
                <w:i/>
                <w:iCs/>
                <w:color w:val="000000"/>
                <w:sz w:val="24"/>
                <w:szCs w:val="28"/>
                <w:lang w:val="en-US" w:eastAsia="ar-SA"/>
              </w:rPr>
              <w:t>;</w:t>
            </w:r>
            <w:r w:rsidRPr="00C57809">
              <w:rPr>
                <w:rFonts w:ascii="Times New Roman" w:eastAsia="Times New Roman" w:hAnsi="Times New Roman"/>
                <w:i/>
                <w:iCs/>
                <w:color w:val="000000"/>
                <w:sz w:val="24"/>
                <w:szCs w:val="28"/>
                <w:lang w:val="en-US" w:eastAsia="ar-SA"/>
              </w:rPr>
              <w:t>0971014518</w:t>
            </w:r>
            <w:r w:rsidRPr="00C57809">
              <w:rPr>
                <w:rFonts w:ascii="Times New Roman" w:eastAsia="Times New Roman" w:hAnsi="Times New Roman"/>
                <w:i/>
                <w:iCs/>
                <w:color w:val="000000"/>
                <w:sz w:val="24"/>
                <w:szCs w:val="28"/>
                <w:lang w:eastAsia="ar-SA"/>
              </w:rPr>
              <w:t>; 0931908393</w:t>
            </w:r>
          </w:p>
          <w:p w14:paraId="4A8C5B87" w14:textId="414940C0" w:rsidR="00D12DA3" w:rsidRPr="00897B75" w:rsidRDefault="00C57809" w:rsidP="00C57809">
            <w:pPr>
              <w:spacing w:after="0"/>
              <w:rPr>
                <w:rFonts w:ascii="Times New Roman" w:hAnsi="Times New Roman"/>
                <w:sz w:val="24"/>
              </w:rPr>
            </w:pPr>
            <w:r w:rsidRPr="00C57809">
              <w:rPr>
                <w:rFonts w:ascii="Times New Roman" w:eastAsia="Times New Roman" w:hAnsi="Times New Roman"/>
                <w:i/>
                <w:iCs/>
                <w:sz w:val="24"/>
                <w:szCs w:val="24"/>
                <w:lang w:eastAsia="ar-SA"/>
              </w:rPr>
              <w:t>вул. Соборна, 50      - 50-43-50</w:t>
            </w:r>
          </w:p>
        </w:tc>
      </w:tr>
      <w:tr w:rsidR="00D12DA3" w14:paraId="4014D473" w14:textId="77777777" w:rsidTr="00D12DA3">
        <w:trPr>
          <w:trHeight w:val="111"/>
          <w:jc w:val="center"/>
        </w:trPr>
        <w:tc>
          <w:tcPr>
            <w:tcW w:w="9941" w:type="dxa"/>
            <w:gridSpan w:val="3"/>
            <w:tcBorders>
              <w:top w:val="single" w:sz="4" w:space="0" w:color="auto"/>
              <w:left w:val="single" w:sz="4" w:space="0" w:color="auto"/>
              <w:bottom w:val="single" w:sz="4" w:space="0" w:color="auto"/>
              <w:right w:val="single" w:sz="4" w:space="0" w:color="auto"/>
            </w:tcBorders>
            <w:hideMark/>
          </w:tcPr>
          <w:p w14:paraId="6D14552F" w14:textId="77777777" w:rsidR="00D12DA3" w:rsidRPr="005A22AA" w:rsidRDefault="00D12DA3">
            <w:pPr>
              <w:pStyle w:val="Default"/>
              <w:spacing w:line="276" w:lineRule="auto"/>
              <w:jc w:val="center"/>
              <w:rPr>
                <w:i/>
                <w:lang w:val="uk-UA"/>
              </w:rPr>
            </w:pPr>
            <w:proofErr w:type="spellStart"/>
            <w:r w:rsidRPr="005A22AA">
              <w:rPr>
                <w:b/>
                <w:bCs/>
                <w:i/>
              </w:rPr>
              <w:t>Нормативні</w:t>
            </w:r>
            <w:proofErr w:type="spellEnd"/>
            <w:r w:rsidRPr="005A22AA">
              <w:rPr>
                <w:b/>
                <w:bCs/>
                <w:i/>
              </w:rPr>
              <w:t xml:space="preserve"> </w:t>
            </w:r>
            <w:proofErr w:type="spellStart"/>
            <w:r w:rsidRPr="005A22AA">
              <w:rPr>
                <w:b/>
                <w:bCs/>
                <w:i/>
              </w:rPr>
              <w:t>акти</w:t>
            </w:r>
            <w:proofErr w:type="spellEnd"/>
            <w:r w:rsidRPr="005A22AA">
              <w:rPr>
                <w:b/>
                <w:bCs/>
                <w:i/>
              </w:rPr>
              <w:t xml:space="preserve">, </w:t>
            </w:r>
            <w:proofErr w:type="spellStart"/>
            <w:r w:rsidRPr="005A22AA">
              <w:rPr>
                <w:b/>
                <w:bCs/>
                <w:i/>
              </w:rPr>
              <w:t>якими</w:t>
            </w:r>
            <w:proofErr w:type="spellEnd"/>
            <w:r w:rsidRPr="005A22AA">
              <w:rPr>
                <w:b/>
                <w:bCs/>
                <w:i/>
              </w:rPr>
              <w:t xml:space="preserve"> </w:t>
            </w:r>
            <w:proofErr w:type="spellStart"/>
            <w:r w:rsidRPr="005A22AA">
              <w:rPr>
                <w:b/>
                <w:bCs/>
                <w:i/>
              </w:rPr>
              <w:t>регламентується</w:t>
            </w:r>
            <w:proofErr w:type="spellEnd"/>
            <w:r w:rsidRPr="005A22AA">
              <w:rPr>
                <w:b/>
                <w:bCs/>
                <w:i/>
              </w:rPr>
              <w:t xml:space="preserve"> </w:t>
            </w:r>
            <w:proofErr w:type="spellStart"/>
            <w:r w:rsidRPr="005A22AA">
              <w:rPr>
                <w:b/>
                <w:bCs/>
                <w:i/>
              </w:rPr>
              <w:t>надання</w:t>
            </w:r>
            <w:proofErr w:type="spellEnd"/>
            <w:r w:rsidRPr="005A22AA">
              <w:rPr>
                <w:b/>
                <w:bCs/>
                <w:i/>
              </w:rPr>
              <w:t xml:space="preserve"> </w:t>
            </w:r>
            <w:proofErr w:type="spellStart"/>
            <w:r w:rsidRPr="005A22AA">
              <w:rPr>
                <w:b/>
                <w:bCs/>
                <w:i/>
              </w:rPr>
              <w:t>адміністративної</w:t>
            </w:r>
            <w:proofErr w:type="spellEnd"/>
            <w:r w:rsidRPr="005A22AA">
              <w:rPr>
                <w:b/>
                <w:bCs/>
                <w:i/>
              </w:rPr>
              <w:t xml:space="preserve"> </w:t>
            </w:r>
            <w:proofErr w:type="spellStart"/>
            <w:r w:rsidRPr="005A22AA">
              <w:rPr>
                <w:b/>
                <w:bCs/>
                <w:i/>
              </w:rPr>
              <w:t>послуги</w:t>
            </w:r>
            <w:proofErr w:type="spellEnd"/>
          </w:p>
        </w:tc>
      </w:tr>
      <w:tr w:rsidR="00A5051C" w14:paraId="162EE82F" w14:textId="77777777" w:rsidTr="00897B75">
        <w:trPr>
          <w:trHeight w:val="244"/>
          <w:jc w:val="center"/>
        </w:trPr>
        <w:tc>
          <w:tcPr>
            <w:tcW w:w="577" w:type="dxa"/>
            <w:tcBorders>
              <w:top w:val="single" w:sz="4" w:space="0" w:color="auto"/>
              <w:left w:val="single" w:sz="4" w:space="0" w:color="auto"/>
              <w:bottom w:val="single" w:sz="4" w:space="0" w:color="auto"/>
              <w:right w:val="single" w:sz="4" w:space="0" w:color="auto"/>
            </w:tcBorders>
            <w:hideMark/>
          </w:tcPr>
          <w:p w14:paraId="7A271AAA" w14:textId="77777777" w:rsidR="00A5051C" w:rsidRPr="005A22AA" w:rsidRDefault="00A5051C" w:rsidP="00A5051C">
            <w:pPr>
              <w:pStyle w:val="Default"/>
              <w:spacing w:line="276" w:lineRule="auto"/>
              <w:rPr>
                <w:lang w:val="uk-UA"/>
              </w:rPr>
            </w:pPr>
            <w:r w:rsidRPr="005A22AA">
              <w:rPr>
                <w:lang w:val="uk-UA"/>
              </w:rPr>
              <w:t xml:space="preserve">5. </w:t>
            </w:r>
          </w:p>
        </w:tc>
        <w:tc>
          <w:tcPr>
            <w:tcW w:w="3529" w:type="dxa"/>
            <w:tcBorders>
              <w:top w:val="single" w:sz="4" w:space="0" w:color="auto"/>
              <w:left w:val="single" w:sz="4" w:space="0" w:color="auto"/>
              <w:bottom w:val="single" w:sz="4" w:space="0" w:color="auto"/>
              <w:right w:val="single" w:sz="4" w:space="0" w:color="auto"/>
            </w:tcBorders>
            <w:hideMark/>
          </w:tcPr>
          <w:p w14:paraId="4936D242" w14:textId="77777777" w:rsidR="00A5051C" w:rsidRPr="005A22AA" w:rsidRDefault="00A5051C" w:rsidP="00A5051C">
            <w:pPr>
              <w:pStyle w:val="Default"/>
              <w:spacing w:line="276" w:lineRule="auto"/>
              <w:rPr>
                <w:i/>
                <w:iCs/>
                <w:lang w:val="uk-UA"/>
              </w:rPr>
            </w:pPr>
            <w:r w:rsidRPr="005A22AA">
              <w:rPr>
                <w:i/>
                <w:iCs/>
                <w:lang w:val="uk-UA"/>
              </w:rPr>
              <w:t>Закони України</w:t>
            </w:r>
          </w:p>
        </w:tc>
        <w:tc>
          <w:tcPr>
            <w:tcW w:w="5835" w:type="dxa"/>
            <w:tcBorders>
              <w:top w:val="single" w:sz="4" w:space="0" w:color="auto"/>
              <w:left w:val="single" w:sz="4" w:space="0" w:color="auto"/>
              <w:bottom w:val="single" w:sz="4" w:space="0" w:color="auto"/>
              <w:right w:val="single" w:sz="4" w:space="0" w:color="auto"/>
            </w:tcBorders>
          </w:tcPr>
          <w:p w14:paraId="52A6DD38" w14:textId="77777777" w:rsidR="00A5051C" w:rsidRDefault="00A5051C" w:rsidP="00A5051C">
            <w:pPr>
              <w:spacing w:after="0" w:line="240" w:lineRule="auto"/>
              <w:jc w:val="both"/>
              <w:rPr>
                <w:rFonts w:ascii="Times New Roman" w:hAnsi="Times New Roman"/>
                <w:sz w:val="24"/>
                <w:szCs w:val="24"/>
              </w:rPr>
            </w:pPr>
            <w:r w:rsidRPr="00A5051C">
              <w:rPr>
                <w:rFonts w:ascii="Times New Roman" w:hAnsi="Times New Roman"/>
                <w:sz w:val="24"/>
                <w:szCs w:val="24"/>
              </w:rPr>
              <w:t>Закон України „Про статус ветеранів війни, гарантії їх соціального захисту” від 22.10.1993 № 3551-XII</w:t>
            </w:r>
          </w:p>
          <w:p w14:paraId="4D652AE3" w14:textId="77777777" w:rsidR="00246AF8" w:rsidRPr="00246AF8" w:rsidRDefault="00246AF8" w:rsidP="00246AF8">
            <w:pPr>
              <w:spacing w:after="0" w:line="240" w:lineRule="auto"/>
              <w:jc w:val="both"/>
              <w:rPr>
                <w:rFonts w:ascii="Times New Roman" w:eastAsia="Times New Roman" w:hAnsi="Times New Roman"/>
                <w:spacing w:val="-8"/>
                <w:sz w:val="24"/>
                <w:szCs w:val="24"/>
              </w:rPr>
            </w:pPr>
            <w:r w:rsidRPr="00246AF8">
              <w:rPr>
                <w:rFonts w:ascii="Times New Roman" w:eastAsia="Times New Roman" w:hAnsi="Times New Roman"/>
                <w:spacing w:val="-8"/>
                <w:sz w:val="24"/>
                <w:szCs w:val="24"/>
              </w:rPr>
              <w:t xml:space="preserve">Закон України «Про адміністративні послуги»  від 06.09.2012 р. № 5203-VI; </w:t>
            </w:r>
          </w:p>
          <w:p w14:paraId="50B04AB5" w14:textId="260B00C2" w:rsidR="00246AF8" w:rsidRPr="00246AF8" w:rsidRDefault="00246AF8" w:rsidP="00A5051C">
            <w:pPr>
              <w:spacing w:after="0" w:line="240" w:lineRule="auto"/>
              <w:jc w:val="both"/>
              <w:rPr>
                <w:rFonts w:ascii="Times New Roman" w:eastAsia="Times New Roman" w:hAnsi="Times New Roman"/>
                <w:sz w:val="28"/>
                <w:szCs w:val="28"/>
              </w:rPr>
            </w:pPr>
            <w:r w:rsidRPr="00246AF8">
              <w:rPr>
                <w:rFonts w:ascii="Times New Roman" w:eastAsia="Times New Roman" w:hAnsi="Times New Roman"/>
                <w:spacing w:val="-8"/>
                <w:sz w:val="24"/>
                <w:szCs w:val="24"/>
              </w:rPr>
              <w:t>Закон України «Про адміністративну процедуру» від 17.02.2022 р. № 2073-IX</w:t>
            </w:r>
          </w:p>
        </w:tc>
      </w:tr>
      <w:tr w:rsidR="00A5051C" w14:paraId="2C6CC902" w14:textId="77777777" w:rsidTr="00897B75">
        <w:trPr>
          <w:trHeight w:val="247"/>
          <w:jc w:val="center"/>
        </w:trPr>
        <w:tc>
          <w:tcPr>
            <w:tcW w:w="577" w:type="dxa"/>
            <w:tcBorders>
              <w:top w:val="single" w:sz="4" w:space="0" w:color="auto"/>
              <w:left w:val="single" w:sz="4" w:space="0" w:color="auto"/>
              <w:bottom w:val="single" w:sz="4" w:space="0" w:color="auto"/>
              <w:right w:val="single" w:sz="4" w:space="0" w:color="auto"/>
            </w:tcBorders>
            <w:hideMark/>
          </w:tcPr>
          <w:p w14:paraId="208E122B" w14:textId="77777777" w:rsidR="00A5051C" w:rsidRPr="005A22AA" w:rsidRDefault="00A5051C" w:rsidP="00A5051C">
            <w:pPr>
              <w:pStyle w:val="Default"/>
              <w:spacing w:line="276" w:lineRule="auto"/>
              <w:rPr>
                <w:lang w:val="uk-UA"/>
              </w:rPr>
            </w:pPr>
            <w:r w:rsidRPr="005A22AA">
              <w:rPr>
                <w:lang w:val="uk-UA"/>
              </w:rPr>
              <w:t>6.</w:t>
            </w:r>
          </w:p>
        </w:tc>
        <w:tc>
          <w:tcPr>
            <w:tcW w:w="3529" w:type="dxa"/>
            <w:tcBorders>
              <w:top w:val="single" w:sz="4" w:space="0" w:color="auto"/>
              <w:left w:val="single" w:sz="4" w:space="0" w:color="auto"/>
              <w:bottom w:val="single" w:sz="4" w:space="0" w:color="auto"/>
              <w:right w:val="single" w:sz="4" w:space="0" w:color="auto"/>
            </w:tcBorders>
            <w:hideMark/>
          </w:tcPr>
          <w:p w14:paraId="055BACDA" w14:textId="77777777" w:rsidR="00A5051C" w:rsidRPr="005A22AA" w:rsidRDefault="00A5051C" w:rsidP="00A5051C">
            <w:pPr>
              <w:pStyle w:val="Default"/>
              <w:spacing w:line="276" w:lineRule="auto"/>
              <w:rPr>
                <w:i/>
                <w:iCs/>
                <w:lang w:val="uk-UA"/>
              </w:rPr>
            </w:pPr>
            <w:r w:rsidRPr="005A22AA">
              <w:rPr>
                <w:i/>
                <w:iCs/>
                <w:lang w:val="uk-UA"/>
              </w:rPr>
              <w:t>Акти Кабінету Міністрів України</w:t>
            </w:r>
          </w:p>
        </w:tc>
        <w:tc>
          <w:tcPr>
            <w:tcW w:w="5835" w:type="dxa"/>
            <w:tcBorders>
              <w:top w:val="single" w:sz="4" w:space="0" w:color="auto"/>
              <w:left w:val="single" w:sz="4" w:space="0" w:color="auto"/>
              <w:bottom w:val="single" w:sz="4" w:space="0" w:color="auto"/>
              <w:right w:val="single" w:sz="4" w:space="0" w:color="auto"/>
            </w:tcBorders>
            <w:hideMark/>
          </w:tcPr>
          <w:p w14:paraId="6F7D13C8" w14:textId="17D7B72F" w:rsidR="00A5051C" w:rsidRPr="00501FD9" w:rsidRDefault="007A40B7" w:rsidP="007A40B7">
            <w:pPr>
              <w:spacing w:after="0" w:line="240" w:lineRule="auto"/>
              <w:jc w:val="both"/>
              <w:rPr>
                <w:rFonts w:ascii="Times New Roman" w:hAnsi="Times New Roman"/>
                <w:sz w:val="24"/>
                <w:szCs w:val="24"/>
              </w:rPr>
            </w:pPr>
            <w:r>
              <w:rPr>
                <w:rFonts w:ascii="Times New Roman" w:hAnsi="Times New Roman"/>
                <w:sz w:val="24"/>
                <w:szCs w:val="24"/>
              </w:rPr>
              <w:t>Постанова Кабінету Міністрів України від 12.05.1994 № 302 «Про порядок видачі посвідчень і нагрудних знаків ветеранів війни», п</w:t>
            </w:r>
            <w:r w:rsidR="00A5051C" w:rsidRPr="00A5051C">
              <w:rPr>
                <w:rFonts w:ascii="Times New Roman" w:hAnsi="Times New Roman"/>
                <w:sz w:val="24"/>
                <w:szCs w:val="24"/>
              </w:rPr>
              <w:t xml:space="preserve">останова Кабінету Міністрів України від 23.09.2015 № 740 „Про затвердження </w:t>
            </w:r>
            <w:r w:rsidR="008A5532">
              <w:rPr>
                <w:rFonts w:ascii="Times New Roman" w:hAnsi="Times New Roman"/>
                <w:sz w:val="24"/>
                <w:szCs w:val="24"/>
              </w:rPr>
              <w:t>Порядку надання статусу члена сім</w:t>
            </w:r>
            <w:r w:rsidR="008A5532" w:rsidRPr="008A5532">
              <w:rPr>
                <w:rFonts w:ascii="Times New Roman" w:hAnsi="Times New Roman"/>
                <w:sz w:val="24"/>
                <w:szCs w:val="24"/>
              </w:rPr>
              <w:t>’</w:t>
            </w:r>
            <w:r w:rsidR="008A5532">
              <w:rPr>
                <w:rFonts w:ascii="Times New Roman" w:hAnsi="Times New Roman"/>
                <w:sz w:val="24"/>
                <w:szCs w:val="24"/>
              </w:rPr>
              <w:t>ї загиблого</w:t>
            </w:r>
            <w:r w:rsidR="00501FD9">
              <w:rPr>
                <w:rFonts w:ascii="Times New Roman" w:hAnsi="Times New Roman"/>
                <w:sz w:val="24"/>
                <w:szCs w:val="24"/>
              </w:rPr>
              <w:t xml:space="preserve"> </w:t>
            </w:r>
            <w:r w:rsidR="008A5532">
              <w:rPr>
                <w:rFonts w:ascii="Times New Roman" w:hAnsi="Times New Roman"/>
                <w:sz w:val="24"/>
                <w:szCs w:val="24"/>
              </w:rPr>
              <w:t>(померлого) Захисника чи Захисниці України</w:t>
            </w:r>
            <w:r w:rsidR="00A5051C" w:rsidRPr="00A5051C">
              <w:rPr>
                <w:rFonts w:ascii="Times New Roman" w:hAnsi="Times New Roman"/>
                <w:sz w:val="24"/>
                <w:szCs w:val="24"/>
              </w:rPr>
              <w:t>”</w:t>
            </w:r>
            <w:r w:rsidR="00215494">
              <w:rPr>
                <w:rFonts w:ascii="Times New Roman" w:hAnsi="Times New Roman"/>
                <w:sz w:val="24"/>
                <w:szCs w:val="24"/>
              </w:rPr>
              <w:t xml:space="preserve"> зі змінами</w:t>
            </w:r>
          </w:p>
        </w:tc>
      </w:tr>
      <w:tr w:rsidR="00D12DA3" w14:paraId="5DC09E2B" w14:textId="77777777" w:rsidTr="00897B75">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64681430" w14:textId="77777777" w:rsidR="00D12DA3" w:rsidRPr="005A22AA" w:rsidRDefault="00D12DA3">
            <w:pPr>
              <w:pStyle w:val="Default"/>
              <w:spacing w:line="276" w:lineRule="auto"/>
              <w:rPr>
                <w:lang w:val="uk-UA"/>
              </w:rPr>
            </w:pPr>
            <w:r w:rsidRPr="005A22AA">
              <w:rPr>
                <w:lang w:val="uk-UA"/>
              </w:rPr>
              <w:t>7.</w:t>
            </w:r>
          </w:p>
        </w:tc>
        <w:tc>
          <w:tcPr>
            <w:tcW w:w="3529" w:type="dxa"/>
            <w:tcBorders>
              <w:top w:val="single" w:sz="4" w:space="0" w:color="auto"/>
              <w:left w:val="single" w:sz="4" w:space="0" w:color="auto"/>
              <w:bottom w:val="single" w:sz="4" w:space="0" w:color="auto"/>
              <w:right w:val="single" w:sz="4" w:space="0" w:color="auto"/>
            </w:tcBorders>
            <w:hideMark/>
          </w:tcPr>
          <w:p w14:paraId="07DB53B3" w14:textId="77777777" w:rsidR="00D12DA3" w:rsidRPr="005A22AA" w:rsidRDefault="00D12DA3">
            <w:pPr>
              <w:pStyle w:val="Default"/>
              <w:spacing w:line="276" w:lineRule="auto"/>
              <w:rPr>
                <w:i/>
                <w:iCs/>
                <w:lang w:val="uk-UA"/>
              </w:rPr>
            </w:pPr>
            <w:r w:rsidRPr="005A22AA">
              <w:rPr>
                <w:i/>
                <w:iCs/>
                <w:lang w:val="uk-UA"/>
              </w:rPr>
              <w:t>Акти центральних органів виконавчої влади</w:t>
            </w:r>
          </w:p>
        </w:tc>
        <w:tc>
          <w:tcPr>
            <w:tcW w:w="5835" w:type="dxa"/>
            <w:tcBorders>
              <w:top w:val="single" w:sz="4" w:space="0" w:color="auto"/>
              <w:left w:val="single" w:sz="4" w:space="0" w:color="auto"/>
              <w:bottom w:val="single" w:sz="4" w:space="0" w:color="auto"/>
              <w:right w:val="single" w:sz="4" w:space="0" w:color="auto"/>
            </w:tcBorders>
            <w:hideMark/>
          </w:tcPr>
          <w:p w14:paraId="0426C0D7" w14:textId="77777777" w:rsidR="00D12DA3" w:rsidRPr="005A22AA" w:rsidRDefault="00D12DA3">
            <w:pPr>
              <w:spacing w:line="216" w:lineRule="auto"/>
              <w:jc w:val="both"/>
              <w:rPr>
                <w:rFonts w:ascii="Times New Roman" w:hAnsi="Times New Roman"/>
                <w:spacing w:val="-8"/>
                <w:sz w:val="24"/>
                <w:szCs w:val="24"/>
                <w:lang w:val="ru-RU"/>
              </w:rPr>
            </w:pPr>
            <w:r w:rsidRPr="005A22AA">
              <w:rPr>
                <w:rFonts w:ascii="Times New Roman" w:hAnsi="Times New Roman"/>
                <w:spacing w:val="-8"/>
                <w:sz w:val="24"/>
                <w:szCs w:val="24"/>
                <w:lang w:val="ru-RU"/>
              </w:rPr>
              <w:t>-</w:t>
            </w:r>
          </w:p>
        </w:tc>
      </w:tr>
      <w:tr w:rsidR="00D12DA3" w14:paraId="4252BF4B" w14:textId="77777777" w:rsidTr="00897B75">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4180BBF3" w14:textId="77777777" w:rsidR="00D12DA3" w:rsidRPr="005A22AA" w:rsidRDefault="00D12DA3">
            <w:pPr>
              <w:pStyle w:val="Default"/>
              <w:spacing w:line="276" w:lineRule="auto"/>
              <w:rPr>
                <w:lang w:val="uk-UA"/>
              </w:rPr>
            </w:pPr>
            <w:r w:rsidRPr="005A22AA">
              <w:rPr>
                <w:lang w:val="uk-UA"/>
              </w:rPr>
              <w:lastRenderedPageBreak/>
              <w:t>8.</w:t>
            </w:r>
          </w:p>
        </w:tc>
        <w:tc>
          <w:tcPr>
            <w:tcW w:w="3529" w:type="dxa"/>
            <w:tcBorders>
              <w:top w:val="single" w:sz="4" w:space="0" w:color="auto"/>
              <w:left w:val="single" w:sz="4" w:space="0" w:color="auto"/>
              <w:bottom w:val="single" w:sz="4" w:space="0" w:color="auto"/>
              <w:right w:val="single" w:sz="4" w:space="0" w:color="auto"/>
            </w:tcBorders>
            <w:hideMark/>
          </w:tcPr>
          <w:p w14:paraId="02B73B70" w14:textId="77777777" w:rsidR="00D12DA3" w:rsidRPr="005A22AA" w:rsidRDefault="00D12DA3">
            <w:pPr>
              <w:pStyle w:val="Default"/>
              <w:spacing w:line="276" w:lineRule="auto"/>
              <w:rPr>
                <w:i/>
                <w:iCs/>
                <w:lang w:val="uk-UA"/>
              </w:rPr>
            </w:pPr>
            <w:r w:rsidRPr="005A22AA">
              <w:rPr>
                <w:i/>
                <w:iCs/>
                <w:lang w:val="uk-UA"/>
              </w:rPr>
              <w:t>Акти місцевих органів виконавчої влади/ органів місцевого самоврядування</w:t>
            </w:r>
          </w:p>
        </w:tc>
        <w:tc>
          <w:tcPr>
            <w:tcW w:w="5835" w:type="dxa"/>
            <w:tcBorders>
              <w:top w:val="single" w:sz="4" w:space="0" w:color="auto"/>
              <w:left w:val="single" w:sz="4" w:space="0" w:color="auto"/>
              <w:bottom w:val="single" w:sz="4" w:space="0" w:color="auto"/>
              <w:right w:val="single" w:sz="4" w:space="0" w:color="auto"/>
            </w:tcBorders>
            <w:hideMark/>
          </w:tcPr>
          <w:p w14:paraId="4A6FE937" w14:textId="77777777" w:rsidR="00D12DA3" w:rsidRPr="005A22AA" w:rsidRDefault="00D12DA3">
            <w:pPr>
              <w:pStyle w:val="Default"/>
              <w:spacing w:line="276" w:lineRule="auto"/>
              <w:rPr>
                <w:lang w:val="uk-UA"/>
              </w:rPr>
            </w:pPr>
            <w:r w:rsidRPr="005A22AA">
              <w:rPr>
                <w:lang w:val="uk-UA"/>
              </w:rPr>
              <w:t>-</w:t>
            </w:r>
          </w:p>
        </w:tc>
      </w:tr>
      <w:tr w:rsidR="00D12DA3" w14:paraId="3365F672" w14:textId="77777777" w:rsidTr="00D12DA3">
        <w:trPr>
          <w:trHeight w:val="201"/>
          <w:jc w:val="center"/>
        </w:trPr>
        <w:tc>
          <w:tcPr>
            <w:tcW w:w="9941" w:type="dxa"/>
            <w:gridSpan w:val="3"/>
            <w:tcBorders>
              <w:top w:val="single" w:sz="4" w:space="0" w:color="auto"/>
              <w:left w:val="single" w:sz="4" w:space="0" w:color="auto"/>
              <w:bottom w:val="single" w:sz="4" w:space="0" w:color="auto"/>
              <w:right w:val="single" w:sz="4" w:space="0" w:color="auto"/>
            </w:tcBorders>
            <w:hideMark/>
          </w:tcPr>
          <w:p w14:paraId="7B8188B1" w14:textId="77777777" w:rsidR="00D12DA3" w:rsidRPr="005A22AA" w:rsidRDefault="00D12DA3">
            <w:pPr>
              <w:pStyle w:val="Default"/>
              <w:spacing w:line="276" w:lineRule="auto"/>
              <w:jc w:val="center"/>
              <w:rPr>
                <w:b/>
                <w:i/>
                <w:lang w:val="uk-UA"/>
              </w:rPr>
            </w:pPr>
            <w:r w:rsidRPr="005A22AA">
              <w:rPr>
                <w:b/>
                <w:i/>
                <w:lang w:val="uk-UA"/>
              </w:rPr>
              <w:t>Умови отримання адміністративної послуги</w:t>
            </w:r>
          </w:p>
        </w:tc>
      </w:tr>
      <w:tr w:rsidR="00D12DA3" w14:paraId="04076A56" w14:textId="77777777" w:rsidTr="00897B75">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69AC4EE6" w14:textId="77777777" w:rsidR="00D12DA3" w:rsidRPr="005A22AA" w:rsidRDefault="00D12DA3">
            <w:pPr>
              <w:pStyle w:val="Default"/>
              <w:spacing w:line="276" w:lineRule="auto"/>
              <w:rPr>
                <w:lang w:val="uk-UA"/>
              </w:rPr>
            </w:pPr>
            <w:r w:rsidRPr="005A22AA">
              <w:rPr>
                <w:lang w:val="uk-UA"/>
              </w:rPr>
              <w:t>9.</w:t>
            </w:r>
          </w:p>
        </w:tc>
        <w:tc>
          <w:tcPr>
            <w:tcW w:w="3529" w:type="dxa"/>
            <w:tcBorders>
              <w:top w:val="single" w:sz="4" w:space="0" w:color="auto"/>
              <w:left w:val="single" w:sz="4" w:space="0" w:color="auto"/>
              <w:bottom w:val="single" w:sz="4" w:space="0" w:color="auto"/>
              <w:right w:val="single" w:sz="4" w:space="0" w:color="auto"/>
            </w:tcBorders>
            <w:hideMark/>
          </w:tcPr>
          <w:p w14:paraId="125BC571" w14:textId="77777777" w:rsidR="00D12DA3" w:rsidRPr="005A22AA" w:rsidRDefault="00D12DA3">
            <w:pPr>
              <w:pStyle w:val="Default"/>
              <w:spacing w:line="276" w:lineRule="auto"/>
              <w:rPr>
                <w:i/>
                <w:iCs/>
                <w:lang w:val="uk-UA"/>
              </w:rPr>
            </w:pPr>
            <w:r w:rsidRPr="005A22AA">
              <w:rPr>
                <w:i/>
                <w:iCs/>
                <w:lang w:val="uk-UA"/>
              </w:rPr>
              <w:t>Перелік категорій одержувачів адміністративної послуги</w:t>
            </w:r>
          </w:p>
        </w:tc>
        <w:tc>
          <w:tcPr>
            <w:tcW w:w="5835" w:type="dxa"/>
            <w:tcBorders>
              <w:top w:val="single" w:sz="4" w:space="0" w:color="auto"/>
              <w:left w:val="single" w:sz="4" w:space="0" w:color="auto"/>
              <w:bottom w:val="single" w:sz="4" w:space="0" w:color="auto"/>
              <w:right w:val="single" w:sz="4" w:space="0" w:color="auto"/>
            </w:tcBorders>
            <w:hideMark/>
          </w:tcPr>
          <w:p w14:paraId="1CDB94BD" w14:textId="025C8E6A" w:rsidR="00215494" w:rsidRPr="00215494" w:rsidRDefault="00215494" w:rsidP="00215494">
            <w:pPr>
              <w:spacing w:after="0" w:line="240" w:lineRule="auto"/>
              <w:jc w:val="both"/>
              <w:rPr>
                <w:rFonts w:ascii="Times New Roman" w:hAnsi="Times New Roman"/>
                <w:spacing w:val="-8"/>
                <w:sz w:val="24"/>
                <w:szCs w:val="24"/>
              </w:rPr>
            </w:pPr>
            <w:r w:rsidRPr="00215494">
              <w:rPr>
                <w:rFonts w:ascii="Times New Roman" w:hAnsi="Times New Roman"/>
                <w:spacing w:val="-8"/>
                <w:sz w:val="24"/>
                <w:szCs w:val="24"/>
              </w:rPr>
              <w:t>Звернення члена сім’ї загиблого (померлого) ветерана війни, Захисника чи Захисниці</w:t>
            </w:r>
            <w:r>
              <w:rPr>
                <w:rFonts w:ascii="Times New Roman" w:hAnsi="Times New Roman"/>
                <w:spacing w:val="-8"/>
                <w:sz w:val="24"/>
                <w:szCs w:val="24"/>
              </w:rPr>
              <w:t xml:space="preserve"> </w:t>
            </w:r>
            <w:r w:rsidRPr="00215494">
              <w:rPr>
                <w:rFonts w:ascii="Times New Roman" w:hAnsi="Times New Roman"/>
                <w:spacing w:val="-8"/>
                <w:sz w:val="24"/>
                <w:szCs w:val="24"/>
              </w:rPr>
              <w:t>України, зазначеного у статтях  10</w:t>
            </w:r>
            <w:r w:rsidRPr="00012C3F">
              <w:rPr>
                <w:rFonts w:ascii="Times New Roman" w:hAnsi="Times New Roman"/>
                <w:spacing w:val="-8"/>
                <w:sz w:val="24"/>
                <w:szCs w:val="24"/>
                <w:vertAlign w:val="superscript"/>
              </w:rPr>
              <w:t>1</w:t>
            </w:r>
            <w:r w:rsidRPr="00215494">
              <w:rPr>
                <w:rFonts w:ascii="Times New Roman" w:hAnsi="Times New Roman"/>
                <w:spacing w:val="-8"/>
                <w:sz w:val="24"/>
                <w:szCs w:val="24"/>
              </w:rPr>
              <w:t xml:space="preserve"> Закону, з числа: </w:t>
            </w:r>
          </w:p>
          <w:p w14:paraId="38785CC1" w14:textId="77777777" w:rsidR="00215494" w:rsidRDefault="00215494" w:rsidP="00215494">
            <w:pPr>
              <w:pStyle w:val="a4"/>
              <w:numPr>
                <w:ilvl w:val="0"/>
                <w:numId w:val="11"/>
              </w:numPr>
              <w:spacing w:after="0" w:line="240" w:lineRule="auto"/>
              <w:ind w:left="39" w:firstLine="425"/>
              <w:jc w:val="both"/>
              <w:rPr>
                <w:rFonts w:ascii="Times New Roman" w:hAnsi="Times New Roman"/>
                <w:spacing w:val="-8"/>
                <w:sz w:val="24"/>
                <w:szCs w:val="24"/>
              </w:rPr>
            </w:pPr>
            <w:r w:rsidRPr="00215494">
              <w:rPr>
                <w:rFonts w:ascii="Times New Roman" w:hAnsi="Times New Roman"/>
                <w:spacing w:val="-8"/>
                <w:sz w:val="24"/>
                <w:szCs w:val="24"/>
              </w:rPr>
              <w:t>батьків;</w:t>
            </w:r>
          </w:p>
          <w:p w14:paraId="2C02E0AD" w14:textId="77777777" w:rsidR="00215494" w:rsidRDefault="00215494" w:rsidP="00215494">
            <w:pPr>
              <w:pStyle w:val="a4"/>
              <w:numPr>
                <w:ilvl w:val="0"/>
                <w:numId w:val="11"/>
              </w:numPr>
              <w:spacing w:after="0" w:line="240" w:lineRule="auto"/>
              <w:ind w:left="39" w:firstLine="425"/>
              <w:jc w:val="both"/>
              <w:rPr>
                <w:rFonts w:ascii="Times New Roman" w:hAnsi="Times New Roman"/>
                <w:spacing w:val="-8"/>
                <w:sz w:val="24"/>
                <w:szCs w:val="24"/>
              </w:rPr>
            </w:pPr>
            <w:r w:rsidRPr="00215494">
              <w:rPr>
                <w:rFonts w:ascii="Times New Roman" w:hAnsi="Times New Roman"/>
                <w:spacing w:val="-8"/>
                <w:sz w:val="24"/>
                <w:szCs w:val="24"/>
              </w:rPr>
              <w:t>одного з подружжя, який не одружився вдруге, незалежно від того, виплачується йому пенсія чи ні;</w:t>
            </w:r>
          </w:p>
          <w:p w14:paraId="22D8061B" w14:textId="77777777" w:rsidR="00215494" w:rsidRDefault="00215494" w:rsidP="00215494">
            <w:pPr>
              <w:pStyle w:val="a4"/>
              <w:numPr>
                <w:ilvl w:val="0"/>
                <w:numId w:val="11"/>
              </w:numPr>
              <w:spacing w:after="0" w:line="240" w:lineRule="auto"/>
              <w:ind w:left="39" w:firstLine="425"/>
              <w:jc w:val="both"/>
              <w:rPr>
                <w:rFonts w:ascii="Times New Roman" w:hAnsi="Times New Roman"/>
                <w:spacing w:val="-8"/>
                <w:sz w:val="24"/>
                <w:szCs w:val="24"/>
              </w:rPr>
            </w:pPr>
            <w:r w:rsidRPr="00215494">
              <w:rPr>
                <w:rFonts w:ascii="Times New Roman" w:hAnsi="Times New Roman"/>
                <w:spacing w:val="-8"/>
                <w:sz w:val="24"/>
                <w:szCs w:val="24"/>
              </w:rPr>
              <w:t>дітей, які не мають (і не мали) своїх сімей;</w:t>
            </w:r>
          </w:p>
          <w:p w14:paraId="326E8E96" w14:textId="77777777" w:rsidR="00215494" w:rsidRDefault="00215494" w:rsidP="00215494">
            <w:pPr>
              <w:pStyle w:val="a4"/>
              <w:numPr>
                <w:ilvl w:val="0"/>
                <w:numId w:val="11"/>
              </w:numPr>
              <w:spacing w:after="0" w:line="240" w:lineRule="auto"/>
              <w:ind w:left="39" w:firstLine="425"/>
              <w:jc w:val="both"/>
              <w:rPr>
                <w:rFonts w:ascii="Times New Roman" w:hAnsi="Times New Roman"/>
                <w:spacing w:val="-8"/>
                <w:sz w:val="24"/>
                <w:szCs w:val="24"/>
              </w:rPr>
            </w:pPr>
            <w:r w:rsidRPr="00215494">
              <w:rPr>
                <w:rFonts w:ascii="Times New Roman" w:hAnsi="Times New Roman"/>
                <w:spacing w:val="-8"/>
                <w:sz w:val="24"/>
                <w:szCs w:val="24"/>
              </w:rPr>
              <w:t xml:space="preserve">дітей, які мають свої сім’ї, але стали особами </w:t>
            </w:r>
            <w:proofErr w:type="spellStart"/>
            <w:r w:rsidRPr="00215494">
              <w:rPr>
                <w:rFonts w:ascii="Times New Roman" w:hAnsi="Times New Roman"/>
                <w:spacing w:val="-8"/>
                <w:sz w:val="24"/>
                <w:szCs w:val="24"/>
              </w:rPr>
              <w:t>зінвалідністю</w:t>
            </w:r>
            <w:proofErr w:type="spellEnd"/>
            <w:r w:rsidRPr="00215494">
              <w:rPr>
                <w:rFonts w:ascii="Times New Roman" w:hAnsi="Times New Roman"/>
                <w:spacing w:val="-8"/>
                <w:sz w:val="24"/>
                <w:szCs w:val="24"/>
              </w:rPr>
              <w:t xml:space="preserve"> до досягнення повноліття;</w:t>
            </w:r>
          </w:p>
          <w:p w14:paraId="1E6C7DE9" w14:textId="77777777" w:rsidR="00215494" w:rsidRDefault="00215494" w:rsidP="00215494">
            <w:pPr>
              <w:pStyle w:val="a4"/>
              <w:numPr>
                <w:ilvl w:val="0"/>
                <w:numId w:val="11"/>
              </w:numPr>
              <w:spacing w:after="0" w:line="240" w:lineRule="auto"/>
              <w:ind w:left="39" w:firstLine="425"/>
              <w:jc w:val="both"/>
              <w:rPr>
                <w:rFonts w:ascii="Times New Roman" w:hAnsi="Times New Roman"/>
                <w:spacing w:val="-8"/>
                <w:sz w:val="24"/>
                <w:szCs w:val="24"/>
              </w:rPr>
            </w:pPr>
            <w:r w:rsidRPr="00215494">
              <w:rPr>
                <w:rFonts w:ascii="Times New Roman" w:hAnsi="Times New Roman"/>
                <w:spacing w:val="-8"/>
                <w:sz w:val="24"/>
                <w:szCs w:val="24"/>
              </w:rPr>
              <w:t>дітей, обоє з батьків яких загинули або пропали безвісти;</w:t>
            </w:r>
          </w:p>
          <w:p w14:paraId="65B24B80" w14:textId="5A9843C3" w:rsidR="00D12DA3" w:rsidRPr="005A22AA" w:rsidRDefault="00215494" w:rsidP="00215494">
            <w:pPr>
              <w:pStyle w:val="a4"/>
              <w:numPr>
                <w:ilvl w:val="0"/>
                <w:numId w:val="11"/>
              </w:numPr>
              <w:spacing w:after="0" w:line="240" w:lineRule="auto"/>
              <w:ind w:left="39" w:firstLine="425"/>
              <w:jc w:val="both"/>
              <w:rPr>
                <w:rFonts w:ascii="Times New Roman" w:hAnsi="Times New Roman"/>
                <w:spacing w:val="-8"/>
                <w:sz w:val="24"/>
                <w:szCs w:val="24"/>
              </w:rPr>
            </w:pPr>
            <w:r w:rsidRPr="00215494">
              <w:rPr>
                <w:rFonts w:ascii="Times New Roman" w:hAnsi="Times New Roman"/>
                <w:spacing w:val="-8"/>
                <w:sz w:val="24"/>
                <w:szCs w:val="24"/>
              </w:rPr>
              <w:t>утриманців загиблого (померлого), яким у зв’язку з цим виплачується пенсія.</w:t>
            </w:r>
          </w:p>
        </w:tc>
      </w:tr>
      <w:tr w:rsidR="00D12DA3" w14:paraId="2DAEC472" w14:textId="77777777" w:rsidTr="00695A11">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2B8709E2" w14:textId="77777777" w:rsidR="00D12DA3" w:rsidRPr="005A22AA" w:rsidRDefault="00D12DA3">
            <w:pPr>
              <w:pStyle w:val="Default"/>
              <w:spacing w:line="276" w:lineRule="auto"/>
              <w:rPr>
                <w:lang w:val="uk-UA"/>
              </w:rPr>
            </w:pPr>
            <w:r w:rsidRPr="005A22AA">
              <w:rPr>
                <w:lang w:val="uk-UA"/>
              </w:rPr>
              <w:t>10.</w:t>
            </w:r>
          </w:p>
        </w:tc>
        <w:tc>
          <w:tcPr>
            <w:tcW w:w="3529" w:type="dxa"/>
            <w:tcBorders>
              <w:top w:val="single" w:sz="4" w:space="0" w:color="auto"/>
              <w:left w:val="single" w:sz="4" w:space="0" w:color="auto"/>
              <w:bottom w:val="single" w:sz="4" w:space="0" w:color="auto"/>
              <w:right w:val="single" w:sz="4" w:space="0" w:color="auto"/>
            </w:tcBorders>
            <w:hideMark/>
          </w:tcPr>
          <w:p w14:paraId="7692F61E" w14:textId="77777777" w:rsidR="00D12DA3" w:rsidRPr="005A22AA" w:rsidRDefault="00D12DA3">
            <w:pPr>
              <w:pStyle w:val="Default"/>
              <w:spacing w:line="276" w:lineRule="auto"/>
              <w:rPr>
                <w:i/>
                <w:iCs/>
                <w:lang w:val="uk-UA"/>
              </w:rPr>
            </w:pPr>
            <w:r w:rsidRPr="005A22AA">
              <w:rPr>
                <w:i/>
                <w:iCs/>
                <w:lang w:val="uk-UA"/>
              </w:rPr>
              <w:t>Перелік документів, необхідних для отримання адміністративної послуги</w:t>
            </w:r>
          </w:p>
        </w:tc>
        <w:tc>
          <w:tcPr>
            <w:tcW w:w="5835" w:type="dxa"/>
            <w:tcBorders>
              <w:top w:val="single" w:sz="4" w:space="0" w:color="auto"/>
              <w:left w:val="single" w:sz="4" w:space="0" w:color="auto"/>
              <w:bottom w:val="single" w:sz="4" w:space="0" w:color="auto"/>
              <w:right w:val="single" w:sz="4" w:space="0" w:color="auto"/>
            </w:tcBorders>
          </w:tcPr>
          <w:p w14:paraId="31ACC90C" w14:textId="2A70D2E3" w:rsidR="00E31708" w:rsidRDefault="00E31708" w:rsidP="00E31708">
            <w:pPr>
              <w:pStyle w:val="Default"/>
              <w:jc w:val="both"/>
              <w:rPr>
                <w:b/>
              </w:rPr>
            </w:pPr>
            <w:r w:rsidRPr="00E31708">
              <w:rPr>
                <w:b/>
                <w:spacing w:val="-8"/>
                <w:lang w:val="uk-UA"/>
              </w:rPr>
              <w:t xml:space="preserve">Члени </w:t>
            </w:r>
            <w:proofErr w:type="spellStart"/>
            <w:r w:rsidRPr="00E31708">
              <w:rPr>
                <w:b/>
              </w:rPr>
              <w:t>сімей</w:t>
            </w:r>
            <w:proofErr w:type="spellEnd"/>
            <w:r w:rsidRPr="00E31708">
              <w:rPr>
                <w:b/>
              </w:rPr>
              <w:t xml:space="preserve"> </w:t>
            </w:r>
            <w:proofErr w:type="spellStart"/>
            <w:r w:rsidRPr="00E31708">
              <w:rPr>
                <w:b/>
              </w:rPr>
              <w:t>загиблих</w:t>
            </w:r>
            <w:proofErr w:type="spellEnd"/>
            <w:r w:rsidRPr="00E31708">
              <w:rPr>
                <w:b/>
              </w:rPr>
              <w:t xml:space="preserve"> (</w:t>
            </w:r>
            <w:proofErr w:type="spellStart"/>
            <w:r w:rsidRPr="00E31708">
              <w:rPr>
                <w:b/>
              </w:rPr>
              <w:t>померлих</w:t>
            </w:r>
            <w:proofErr w:type="spellEnd"/>
            <w:r w:rsidRPr="00E31708">
              <w:rPr>
                <w:b/>
              </w:rPr>
              <w:t xml:space="preserve">) </w:t>
            </w:r>
            <w:proofErr w:type="spellStart"/>
            <w:r w:rsidRPr="00E31708">
              <w:rPr>
                <w:b/>
              </w:rPr>
              <w:t>Захисників</w:t>
            </w:r>
            <w:proofErr w:type="spellEnd"/>
            <w:r w:rsidRPr="00E31708">
              <w:rPr>
                <w:b/>
              </w:rPr>
              <w:t xml:space="preserve"> </w:t>
            </w:r>
            <w:proofErr w:type="spellStart"/>
            <w:r w:rsidRPr="00E31708">
              <w:rPr>
                <w:b/>
              </w:rPr>
              <w:t>чи</w:t>
            </w:r>
            <w:proofErr w:type="spellEnd"/>
            <w:r w:rsidRPr="00E31708">
              <w:rPr>
                <w:b/>
              </w:rPr>
              <w:t xml:space="preserve"> </w:t>
            </w:r>
            <w:proofErr w:type="spellStart"/>
            <w:r w:rsidRPr="00E31708">
              <w:rPr>
                <w:b/>
              </w:rPr>
              <w:t>Захисниць</w:t>
            </w:r>
            <w:proofErr w:type="spellEnd"/>
            <w:r w:rsidRPr="00E31708">
              <w:rPr>
                <w:b/>
              </w:rPr>
              <w:t xml:space="preserve"> </w:t>
            </w:r>
            <w:proofErr w:type="spellStart"/>
            <w:r w:rsidRPr="00E31708">
              <w:rPr>
                <w:b/>
              </w:rPr>
              <w:t>України</w:t>
            </w:r>
            <w:proofErr w:type="spellEnd"/>
            <w:r w:rsidRPr="00E31708">
              <w:rPr>
                <w:b/>
              </w:rPr>
              <w:t xml:space="preserve"> </w:t>
            </w:r>
            <w:proofErr w:type="spellStart"/>
            <w:r w:rsidRPr="00E31708">
              <w:rPr>
                <w:b/>
              </w:rPr>
              <w:t>подають</w:t>
            </w:r>
            <w:proofErr w:type="spellEnd"/>
            <w:r w:rsidRPr="00E31708">
              <w:rPr>
                <w:b/>
              </w:rPr>
              <w:t>:</w:t>
            </w:r>
          </w:p>
          <w:p w14:paraId="4557211C" w14:textId="77777777" w:rsidR="00E31708" w:rsidRPr="00E31708" w:rsidRDefault="00E31708" w:rsidP="00E31708">
            <w:pPr>
              <w:pStyle w:val="Default"/>
              <w:jc w:val="both"/>
              <w:rPr>
                <w:b/>
                <w:spacing w:val="-8"/>
              </w:rPr>
            </w:pPr>
          </w:p>
          <w:p w14:paraId="538DE22C" w14:textId="06697E6E" w:rsidR="000165AA" w:rsidRPr="000165AA" w:rsidRDefault="00E60F95" w:rsidP="00E31708">
            <w:pPr>
              <w:pStyle w:val="Default"/>
              <w:jc w:val="both"/>
              <w:rPr>
                <w:rFonts w:eastAsia="Calibri"/>
                <w:color w:val="auto"/>
                <w:spacing w:val="-8"/>
                <w:lang w:val="uk-UA"/>
              </w:rPr>
            </w:pPr>
            <w:r>
              <w:rPr>
                <w:rFonts w:eastAsia="Calibri"/>
                <w:color w:val="auto"/>
                <w:spacing w:val="-8"/>
                <w:lang w:val="uk-UA"/>
              </w:rPr>
              <w:t xml:space="preserve">      </w:t>
            </w:r>
            <w:r w:rsidR="00E31708">
              <w:rPr>
                <w:rFonts w:eastAsia="Calibri"/>
                <w:color w:val="auto"/>
                <w:spacing w:val="-8"/>
                <w:lang w:val="uk-UA"/>
              </w:rPr>
              <w:t xml:space="preserve">1. </w:t>
            </w:r>
            <w:r w:rsidR="000165AA" w:rsidRPr="000165AA">
              <w:rPr>
                <w:rFonts w:eastAsia="Calibri"/>
                <w:color w:val="auto"/>
                <w:spacing w:val="-8"/>
                <w:lang w:val="uk-UA"/>
              </w:rPr>
              <w:t>Заяву:</w:t>
            </w:r>
          </w:p>
          <w:p w14:paraId="052A82C3" w14:textId="77777777" w:rsidR="000165AA" w:rsidRPr="000165AA" w:rsidRDefault="000165AA" w:rsidP="00E31708">
            <w:pPr>
              <w:pStyle w:val="Default"/>
              <w:jc w:val="both"/>
              <w:rPr>
                <w:rFonts w:eastAsia="Calibri"/>
                <w:color w:val="auto"/>
                <w:spacing w:val="-8"/>
                <w:lang w:val="uk-UA"/>
              </w:rPr>
            </w:pPr>
            <w:r w:rsidRPr="000165AA">
              <w:rPr>
                <w:rFonts w:eastAsia="Calibri"/>
                <w:color w:val="auto"/>
                <w:spacing w:val="-8"/>
                <w:lang w:val="uk-UA"/>
              </w:rPr>
              <w:t>1) встановленого зразка згідно з додатком 2 до Порядку № 740;</w:t>
            </w:r>
          </w:p>
          <w:p w14:paraId="1F9C0FC6" w14:textId="32D628E8" w:rsidR="000165AA" w:rsidRDefault="000165AA" w:rsidP="00E31708">
            <w:pPr>
              <w:pStyle w:val="Default"/>
              <w:jc w:val="both"/>
              <w:rPr>
                <w:rFonts w:eastAsia="Calibri"/>
                <w:color w:val="auto"/>
                <w:spacing w:val="-8"/>
                <w:lang w:val="uk-UA"/>
              </w:rPr>
            </w:pPr>
            <w:r w:rsidRPr="000165AA">
              <w:rPr>
                <w:rFonts w:eastAsia="Calibri"/>
                <w:color w:val="auto"/>
                <w:spacing w:val="-8"/>
                <w:lang w:val="uk-UA"/>
              </w:rPr>
              <w:t>2) **в електронній формі (для членів сімей осіб, зазначених у пункті 5 частини першої статті 10</w:t>
            </w:r>
            <w:r w:rsidRPr="00E31708">
              <w:rPr>
                <w:rFonts w:eastAsia="Calibri"/>
                <w:color w:val="auto"/>
                <w:spacing w:val="-8"/>
                <w:vertAlign w:val="superscript"/>
                <w:lang w:val="uk-UA"/>
              </w:rPr>
              <w:t>1</w:t>
            </w:r>
            <w:r w:rsidRPr="000165AA">
              <w:rPr>
                <w:rFonts w:eastAsia="Calibri"/>
                <w:color w:val="auto"/>
                <w:spacing w:val="-8"/>
                <w:lang w:val="uk-UA"/>
              </w:rPr>
              <w:t xml:space="preserve"> Закону).</w:t>
            </w:r>
          </w:p>
          <w:p w14:paraId="5CEC1F13" w14:textId="77777777" w:rsidR="00E31708" w:rsidRPr="000165AA" w:rsidRDefault="00E31708" w:rsidP="00E31708">
            <w:pPr>
              <w:pStyle w:val="Default"/>
              <w:jc w:val="both"/>
              <w:rPr>
                <w:rFonts w:eastAsia="Calibri"/>
                <w:color w:val="auto"/>
                <w:spacing w:val="-8"/>
                <w:lang w:val="uk-UA"/>
              </w:rPr>
            </w:pPr>
          </w:p>
          <w:p w14:paraId="0336E045" w14:textId="4D24041C" w:rsidR="00E31708" w:rsidRDefault="00E60F95" w:rsidP="00E31708">
            <w:pPr>
              <w:pStyle w:val="Default"/>
              <w:jc w:val="both"/>
              <w:rPr>
                <w:rFonts w:eastAsia="Calibri"/>
                <w:color w:val="auto"/>
                <w:spacing w:val="-8"/>
                <w:lang w:val="uk-UA"/>
              </w:rPr>
            </w:pPr>
            <w:r>
              <w:rPr>
                <w:rFonts w:eastAsia="Calibri"/>
                <w:color w:val="auto"/>
                <w:spacing w:val="-8"/>
                <w:lang w:val="uk-UA"/>
              </w:rPr>
              <w:t xml:space="preserve">      </w:t>
            </w:r>
            <w:r w:rsidR="000165AA" w:rsidRPr="000165AA">
              <w:rPr>
                <w:rFonts w:eastAsia="Calibri"/>
                <w:color w:val="auto"/>
                <w:spacing w:val="-8"/>
                <w:lang w:val="uk-UA"/>
              </w:rPr>
              <w:t xml:space="preserve">2. До заяви у паперовій формі за наявності (у разі відсутності </w:t>
            </w:r>
            <w:proofErr w:type="spellStart"/>
            <w:r w:rsidR="000165AA" w:rsidRPr="000165AA">
              <w:rPr>
                <w:rFonts w:eastAsia="Calibri"/>
                <w:color w:val="auto"/>
                <w:spacing w:val="-8"/>
                <w:lang w:val="uk-UA"/>
              </w:rPr>
              <w:t>витребовуються</w:t>
            </w:r>
            <w:proofErr w:type="spellEnd"/>
            <w:r w:rsidR="000165AA" w:rsidRPr="000165AA">
              <w:rPr>
                <w:rFonts w:eastAsia="Calibri"/>
                <w:color w:val="auto"/>
                <w:spacing w:val="-8"/>
                <w:lang w:val="uk-UA"/>
              </w:rPr>
              <w:t xml:space="preserve"> </w:t>
            </w:r>
            <w:r>
              <w:rPr>
                <w:rFonts w:eastAsia="Calibri"/>
                <w:color w:val="auto"/>
                <w:spacing w:val="-8"/>
                <w:lang w:val="uk-UA"/>
              </w:rPr>
              <w:t xml:space="preserve">управлінням </w:t>
            </w:r>
            <w:r w:rsidR="000165AA" w:rsidRPr="000165AA">
              <w:rPr>
                <w:rFonts w:eastAsia="Calibri"/>
                <w:color w:val="auto"/>
                <w:spacing w:val="-8"/>
                <w:lang w:val="uk-UA"/>
              </w:rPr>
              <w:t>ветеранської політики)* додаються копії (скановані копії):</w:t>
            </w:r>
          </w:p>
          <w:p w14:paraId="2534E2C4" w14:textId="77777777" w:rsidR="00E31708" w:rsidRDefault="000165AA" w:rsidP="00905252">
            <w:pPr>
              <w:pStyle w:val="Default"/>
              <w:numPr>
                <w:ilvl w:val="0"/>
                <w:numId w:val="24"/>
              </w:numPr>
              <w:ind w:left="39" w:firstLine="283"/>
              <w:jc w:val="both"/>
              <w:rPr>
                <w:rFonts w:eastAsia="Calibri"/>
                <w:color w:val="auto"/>
                <w:spacing w:val="-8"/>
                <w:lang w:val="uk-UA"/>
              </w:rPr>
            </w:pPr>
            <w:r w:rsidRPr="00E31708">
              <w:rPr>
                <w:rFonts w:eastAsia="Calibri"/>
                <w:color w:val="auto"/>
                <w:spacing w:val="-8"/>
                <w:lang w:val="uk-UA"/>
              </w:rPr>
              <w:t xml:space="preserve">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w:t>
            </w:r>
            <w:proofErr w:type="spellStart"/>
            <w:r w:rsidRPr="00E31708">
              <w:rPr>
                <w:rFonts w:eastAsia="Calibri"/>
                <w:color w:val="auto"/>
                <w:spacing w:val="-8"/>
                <w:lang w:val="uk-UA"/>
              </w:rPr>
              <w:t>вебпорталу</w:t>
            </w:r>
            <w:proofErr w:type="spellEnd"/>
            <w:r w:rsidRPr="00E31708">
              <w:rPr>
                <w:rFonts w:eastAsia="Calibri"/>
                <w:color w:val="auto"/>
                <w:spacing w:val="-8"/>
                <w:lang w:val="uk-UA"/>
              </w:rPr>
              <w:t xml:space="preserve"> електронних послуг (далі – Портал Дія) не пізніше ніж за п’ять календарних днів до заповнення заяви;</w:t>
            </w:r>
          </w:p>
          <w:p w14:paraId="7016DD6F" w14:textId="77777777" w:rsidR="00E31708" w:rsidRDefault="000165AA" w:rsidP="00BA5C15">
            <w:pPr>
              <w:pStyle w:val="Default"/>
              <w:numPr>
                <w:ilvl w:val="0"/>
                <w:numId w:val="24"/>
              </w:numPr>
              <w:ind w:left="39" w:firstLine="283"/>
              <w:jc w:val="both"/>
              <w:rPr>
                <w:rFonts w:eastAsia="Calibri"/>
                <w:color w:val="auto"/>
                <w:spacing w:val="-8"/>
                <w:lang w:val="uk-UA"/>
              </w:rPr>
            </w:pPr>
            <w:r w:rsidRPr="00E31708">
              <w:rPr>
                <w:rFonts w:eastAsia="Calibri"/>
                <w:color w:val="auto"/>
                <w:spacing w:val="-8"/>
                <w:lang w:val="uk-UA"/>
              </w:rPr>
              <w:t>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7367E637" w14:textId="77777777" w:rsidR="00E31708" w:rsidRDefault="000165AA" w:rsidP="003C33EF">
            <w:pPr>
              <w:pStyle w:val="Default"/>
              <w:numPr>
                <w:ilvl w:val="0"/>
                <w:numId w:val="24"/>
              </w:numPr>
              <w:ind w:left="39" w:firstLine="283"/>
              <w:jc w:val="both"/>
              <w:rPr>
                <w:rFonts w:eastAsia="Calibri"/>
                <w:color w:val="auto"/>
                <w:spacing w:val="-8"/>
                <w:lang w:val="uk-UA"/>
              </w:rPr>
            </w:pPr>
            <w:r w:rsidRPr="00E31708">
              <w:rPr>
                <w:rFonts w:eastAsia="Calibri"/>
                <w:color w:val="auto"/>
                <w:spacing w:val="-8"/>
                <w:lang w:val="uk-UA"/>
              </w:rPr>
              <w:t>довідки про взяття на облік внутрішньо переміщеної особи (для внутрішньо переміщених осіб);</w:t>
            </w:r>
          </w:p>
          <w:p w14:paraId="1BB6CD00" w14:textId="77777777" w:rsidR="00E31708" w:rsidRDefault="000165AA" w:rsidP="00D77091">
            <w:pPr>
              <w:pStyle w:val="Default"/>
              <w:numPr>
                <w:ilvl w:val="0"/>
                <w:numId w:val="24"/>
              </w:numPr>
              <w:ind w:left="39" w:firstLine="283"/>
              <w:jc w:val="both"/>
              <w:rPr>
                <w:rFonts w:eastAsia="Calibri"/>
                <w:color w:val="auto"/>
                <w:spacing w:val="-8"/>
                <w:lang w:val="uk-UA"/>
              </w:rPr>
            </w:pPr>
            <w:r w:rsidRPr="00E31708">
              <w:rPr>
                <w:rFonts w:eastAsia="Calibri"/>
                <w:color w:val="auto"/>
                <w:spacing w:val="-8"/>
                <w:lang w:val="uk-UA"/>
              </w:rPr>
              <w:t>свідоцтва про шлюб – для дружини /чоловіка;</w:t>
            </w:r>
          </w:p>
          <w:p w14:paraId="3AC35804" w14:textId="77777777" w:rsidR="00E31708" w:rsidRDefault="000165AA" w:rsidP="00477A93">
            <w:pPr>
              <w:pStyle w:val="Default"/>
              <w:numPr>
                <w:ilvl w:val="0"/>
                <w:numId w:val="24"/>
              </w:numPr>
              <w:ind w:left="39" w:firstLine="283"/>
              <w:jc w:val="both"/>
              <w:rPr>
                <w:rFonts w:eastAsia="Calibri"/>
                <w:color w:val="auto"/>
                <w:spacing w:val="-8"/>
                <w:lang w:val="uk-UA"/>
              </w:rPr>
            </w:pPr>
            <w:r w:rsidRPr="00E31708">
              <w:rPr>
                <w:rFonts w:eastAsia="Calibri"/>
                <w:color w:val="auto"/>
                <w:spacing w:val="-8"/>
                <w:lang w:val="uk-UA"/>
              </w:rPr>
              <w:t>свідоцтва про народження загиблого (померлого) – для батьків;</w:t>
            </w:r>
          </w:p>
          <w:p w14:paraId="5FEDC392" w14:textId="77777777" w:rsidR="00E31708" w:rsidRDefault="000165AA" w:rsidP="004E2B98">
            <w:pPr>
              <w:pStyle w:val="Default"/>
              <w:numPr>
                <w:ilvl w:val="0"/>
                <w:numId w:val="24"/>
              </w:numPr>
              <w:ind w:left="39" w:firstLine="283"/>
              <w:jc w:val="both"/>
              <w:rPr>
                <w:rFonts w:eastAsia="Calibri"/>
                <w:color w:val="auto"/>
                <w:spacing w:val="-8"/>
                <w:lang w:val="uk-UA"/>
              </w:rPr>
            </w:pPr>
            <w:r w:rsidRPr="00E31708">
              <w:rPr>
                <w:rFonts w:eastAsia="Calibri"/>
                <w:color w:val="auto"/>
                <w:spacing w:val="-8"/>
                <w:lang w:val="uk-UA"/>
              </w:rPr>
              <w:t>свідоцтва про народження дитини – для дітей загиблого (померлого);</w:t>
            </w:r>
          </w:p>
          <w:p w14:paraId="12EA3D23" w14:textId="77777777" w:rsidR="00E31708" w:rsidRDefault="000165AA" w:rsidP="005E5261">
            <w:pPr>
              <w:pStyle w:val="Default"/>
              <w:numPr>
                <w:ilvl w:val="0"/>
                <w:numId w:val="24"/>
              </w:numPr>
              <w:ind w:left="39" w:firstLine="283"/>
              <w:jc w:val="both"/>
              <w:rPr>
                <w:rFonts w:eastAsia="Calibri"/>
                <w:color w:val="auto"/>
                <w:spacing w:val="-8"/>
                <w:lang w:val="uk-UA"/>
              </w:rPr>
            </w:pPr>
            <w:r w:rsidRPr="00E31708">
              <w:rPr>
                <w:rFonts w:eastAsia="Calibri"/>
                <w:color w:val="auto"/>
                <w:spacing w:val="-8"/>
                <w:lang w:val="uk-UA"/>
              </w:rPr>
              <w:t>довідки про призначення пенсії у разі втрати годувальника – для осіб, які перебували на утриманні ветерана війни;</w:t>
            </w:r>
          </w:p>
          <w:p w14:paraId="539F1B92" w14:textId="77777777" w:rsidR="00E31708" w:rsidRDefault="000165AA" w:rsidP="00280B1D">
            <w:pPr>
              <w:pStyle w:val="Default"/>
              <w:numPr>
                <w:ilvl w:val="0"/>
                <w:numId w:val="24"/>
              </w:numPr>
              <w:ind w:left="39" w:firstLine="283"/>
              <w:jc w:val="both"/>
              <w:rPr>
                <w:rFonts w:eastAsia="Calibri"/>
                <w:color w:val="auto"/>
                <w:spacing w:val="-8"/>
                <w:lang w:val="uk-UA"/>
              </w:rPr>
            </w:pPr>
            <w:r w:rsidRPr="00E31708">
              <w:rPr>
                <w:rFonts w:eastAsia="Calibri"/>
                <w:color w:val="auto"/>
                <w:spacing w:val="-8"/>
                <w:lang w:val="uk-UA"/>
              </w:rPr>
              <w:t>довідки медичного закладу про інвалідність до досягнення повноліття – для дітей, яким встановлено інвалідність до 18 років;</w:t>
            </w:r>
          </w:p>
          <w:p w14:paraId="4E811F8E" w14:textId="66B46304" w:rsidR="000165AA" w:rsidRPr="00E31708" w:rsidRDefault="000165AA" w:rsidP="001142A3">
            <w:pPr>
              <w:pStyle w:val="Default"/>
              <w:numPr>
                <w:ilvl w:val="0"/>
                <w:numId w:val="24"/>
              </w:numPr>
              <w:ind w:left="39" w:firstLine="283"/>
              <w:jc w:val="both"/>
              <w:rPr>
                <w:rFonts w:eastAsia="Calibri"/>
                <w:color w:val="auto"/>
                <w:spacing w:val="-8"/>
                <w:lang w:val="uk-UA"/>
              </w:rPr>
            </w:pPr>
            <w:r w:rsidRPr="00E31708">
              <w:rPr>
                <w:rFonts w:eastAsia="Calibri"/>
                <w:color w:val="auto"/>
                <w:spacing w:val="-8"/>
                <w:lang w:val="uk-UA"/>
              </w:rPr>
              <w:t>документів, що підтверджують загибель (зникнення безвісти) або смерть особи та її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51D35113" w14:textId="6A9B29E3" w:rsidR="000165AA" w:rsidRPr="00E60F95" w:rsidRDefault="000165AA" w:rsidP="00E31708">
            <w:pPr>
              <w:pStyle w:val="Default"/>
              <w:numPr>
                <w:ilvl w:val="0"/>
                <w:numId w:val="27"/>
              </w:numPr>
              <w:ind w:left="39" w:firstLine="321"/>
              <w:jc w:val="both"/>
              <w:rPr>
                <w:rFonts w:eastAsia="Calibri"/>
                <w:b/>
                <w:i/>
                <w:color w:val="auto"/>
                <w:spacing w:val="-8"/>
                <w:lang w:val="uk-UA"/>
              </w:rPr>
            </w:pPr>
            <w:r w:rsidRPr="00E60F95">
              <w:rPr>
                <w:rFonts w:eastAsia="Calibri"/>
                <w:b/>
                <w:i/>
                <w:color w:val="auto"/>
                <w:spacing w:val="-8"/>
                <w:lang w:val="uk-UA"/>
              </w:rPr>
              <w:t>для сімей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 (пункт 2 частини першої статті 10</w:t>
            </w:r>
            <w:r w:rsidRPr="00E60F95">
              <w:rPr>
                <w:rFonts w:eastAsia="Calibri"/>
                <w:b/>
                <w:i/>
                <w:color w:val="auto"/>
                <w:spacing w:val="-8"/>
                <w:vertAlign w:val="superscript"/>
                <w:lang w:val="uk-UA"/>
              </w:rPr>
              <w:t>1</w:t>
            </w:r>
            <w:r w:rsidRPr="00E60F95">
              <w:rPr>
                <w:rFonts w:eastAsia="Calibri"/>
                <w:b/>
                <w:i/>
                <w:color w:val="auto"/>
                <w:spacing w:val="-8"/>
                <w:lang w:val="uk-UA"/>
              </w:rPr>
              <w:t xml:space="preserve"> Закону):</w:t>
            </w:r>
          </w:p>
          <w:p w14:paraId="31BFD803" w14:textId="77777777" w:rsidR="00E31708" w:rsidRDefault="000165AA" w:rsidP="00E31708">
            <w:pPr>
              <w:pStyle w:val="Default"/>
              <w:numPr>
                <w:ilvl w:val="0"/>
                <w:numId w:val="28"/>
              </w:numPr>
              <w:ind w:left="0" w:firstLine="360"/>
              <w:jc w:val="both"/>
              <w:rPr>
                <w:rFonts w:eastAsia="Calibri"/>
                <w:color w:val="auto"/>
                <w:spacing w:val="-8"/>
                <w:lang w:val="uk-UA"/>
              </w:rPr>
            </w:pPr>
            <w:r w:rsidRPr="00E31708">
              <w:rPr>
                <w:rFonts w:eastAsia="Calibri"/>
                <w:color w:val="auto"/>
                <w:spacing w:val="-8"/>
                <w:lang w:val="uk-UA"/>
              </w:rPr>
              <w:t xml:space="preserve">свідоцтва про смерть або рішення суду про визнання безвісно </w:t>
            </w:r>
            <w:proofErr w:type="spellStart"/>
            <w:r w:rsidRPr="00E31708">
              <w:rPr>
                <w:rFonts w:eastAsia="Calibri"/>
                <w:color w:val="auto"/>
                <w:spacing w:val="-8"/>
                <w:lang w:val="uk-UA"/>
              </w:rPr>
              <w:t>відсутнім;договору</w:t>
            </w:r>
            <w:proofErr w:type="spellEnd"/>
            <w:r w:rsidRPr="00E31708">
              <w:rPr>
                <w:rFonts w:eastAsia="Calibri"/>
                <w:color w:val="auto"/>
                <w:spacing w:val="-8"/>
                <w:lang w:val="uk-UA"/>
              </w:rPr>
              <w:t xml:space="preserve"> про провадження волонтерської діяльності (за наявності) або договору про надання волонтерської допомоги (за наявності);</w:t>
            </w:r>
          </w:p>
          <w:p w14:paraId="4B1C3149" w14:textId="77777777" w:rsidR="00E31708" w:rsidRDefault="000165AA" w:rsidP="00E31708">
            <w:pPr>
              <w:pStyle w:val="Default"/>
              <w:numPr>
                <w:ilvl w:val="0"/>
                <w:numId w:val="28"/>
              </w:numPr>
              <w:ind w:left="0" w:firstLine="360"/>
              <w:jc w:val="both"/>
              <w:rPr>
                <w:rFonts w:eastAsia="Calibri"/>
                <w:color w:val="auto"/>
                <w:spacing w:val="-8"/>
                <w:lang w:val="uk-UA"/>
              </w:rPr>
            </w:pPr>
            <w:r w:rsidRPr="00E31708">
              <w:rPr>
                <w:rFonts w:eastAsia="Calibri"/>
                <w:color w:val="auto"/>
                <w:spacing w:val="-8"/>
                <w:lang w:val="uk-UA"/>
              </w:rPr>
              <w:t>свідчення командира (начальника) військової частини (органу, підрозділу), керівника добровольчого формування,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 перебуваючи безпосередньо в районах антитерористичної операції в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про безпосередню участь особи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завірені печаткою військової частини;</w:t>
            </w:r>
            <w:r w:rsidR="00E31708">
              <w:rPr>
                <w:rFonts w:eastAsia="Calibri"/>
                <w:color w:val="auto"/>
                <w:spacing w:val="-8"/>
                <w:lang w:val="uk-UA"/>
              </w:rPr>
              <w:t xml:space="preserve"> </w:t>
            </w:r>
          </w:p>
          <w:p w14:paraId="12164044" w14:textId="77777777" w:rsidR="00E31708" w:rsidRDefault="000165AA" w:rsidP="00E31708">
            <w:pPr>
              <w:pStyle w:val="Default"/>
              <w:numPr>
                <w:ilvl w:val="0"/>
                <w:numId w:val="28"/>
              </w:numPr>
              <w:ind w:left="39" w:firstLine="321"/>
              <w:jc w:val="both"/>
              <w:rPr>
                <w:rFonts w:eastAsia="Calibri"/>
                <w:color w:val="auto"/>
                <w:spacing w:val="-8"/>
                <w:lang w:val="uk-UA"/>
              </w:rPr>
            </w:pPr>
            <w:r w:rsidRPr="00E31708">
              <w:rPr>
                <w:rFonts w:eastAsia="Calibri"/>
                <w:color w:val="auto"/>
                <w:spacing w:val="-8"/>
                <w:lang w:val="uk-UA"/>
              </w:rPr>
              <w:t>довідки (витягу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w:t>
            </w:r>
          </w:p>
          <w:p w14:paraId="2235589B" w14:textId="77777777" w:rsidR="00E31708" w:rsidRDefault="000165AA" w:rsidP="00E31708">
            <w:pPr>
              <w:pStyle w:val="Default"/>
              <w:numPr>
                <w:ilvl w:val="0"/>
                <w:numId w:val="28"/>
              </w:numPr>
              <w:ind w:left="39" w:firstLine="321"/>
              <w:jc w:val="both"/>
              <w:rPr>
                <w:rFonts w:eastAsia="Calibri"/>
                <w:color w:val="auto"/>
                <w:spacing w:val="-8"/>
                <w:lang w:val="uk-UA"/>
              </w:rPr>
            </w:pPr>
            <w:r w:rsidRPr="00E31708">
              <w:rPr>
                <w:rFonts w:eastAsia="Calibri"/>
                <w:color w:val="auto"/>
                <w:spacing w:val="-8"/>
                <w:lang w:val="uk-UA"/>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1EACBF75" w14:textId="29783E4A" w:rsidR="000165AA" w:rsidRPr="00E31708" w:rsidRDefault="000165AA" w:rsidP="00E31708">
            <w:pPr>
              <w:pStyle w:val="Default"/>
              <w:numPr>
                <w:ilvl w:val="0"/>
                <w:numId w:val="28"/>
              </w:numPr>
              <w:ind w:left="39" w:firstLine="321"/>
              <w:jc w:val="both"/>
              <w:rPr>
                <w:rFonts w:eastAsia="Calibri"/>
                <w:color w:val="auto"/>
                <w:spacing w:val="-8"/>
                <w:lang w:val="uk-UA"/>
              </w:rPr>
            </w:pPr>
            <w:r w:rsidRPr="00E31708">
              <w:rPr>
                <w:rFonts w:eastAsia="Calibri"/>
                <w:color w:val="auto"/>
                <w:spacing w:val="-8"/>
                <w:lang w:val="uk-UA"/>
              </w:rPr>
              <w:t>рішення суду про встановлення факту добровільного забезпечення або добровільного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 (за відсутності документів зазначених в абзацах третьому – п’ятому цього підпункту);</w:t>
            </w:r>
          </w:p>
          <w:p w14:paraId="76692051" w14:textId="620BF3E1" w:rsidR="000165AA" w:rsidRPr="00E60F95" w:rsidRDefault="00E31708" w:rsidP="00E31708">
            <w:pPr>
              <w:pStyle w:val="Default"/>
              <w:jc w:val="both"/>
              <w:rPr>
                <w:rFonts w:eastAsia="Calibri"/>
                <w:b/>
                <w:i/>
                <w:color w:val="auto"/>
                <w:spacing w:val="-8"/>
                <w:lang w:val="uk-UA"/>
              </w:rPr>
            </w:pPr>
            <w:r w:rsidRPr="00E60F95">
              <w:rPr>
                <w:rFonts w:eastAsia="Calibri"/>
                <w:b/>
                <w:i/>
                <w:color w:val="auto"/>
                <w:spacing w:val="-8"/>
                <w:lang w:val="uk-UA"/>
              </w:rPr>
              <w:t xml:space="preserve">         </w:t>
            </w:r>
            <w:r w:rsidR="000165AA" w:rsidRPr="00E60F95">
              <w:rPr>
                <w:rFonts w:eastAsia="Calibri"/>
                <w:b/>
                <w:i/>
                <w:color w:val="auto"/>
                <w:spacing w:val="-8"/>
                <w:lang w:val="uk-UA"/>
              </w:rPr>
              <w:t xml:space="preserve">2) для сімей осіб, які, перебуваючи у складі добровольчих формувань, що були утворені або </w:t>
            </w:r>
            <w:proofErr w:type="spellStart"/>
            <w:r w:rsidR="000165AA" w:rsidRPr="00E60F95">
              <w:rPr>
                <w:rFonts w:eastAsia="Calibri"/>
                <w:b/>
                <w:i/>
                <w:color w:val="auto"/>
                <w:spacing w:val="-8"/>
                <w:lang w:val="uk-UA"/>
              </w:rPr>
              <w:t>самоорганізувалися</w:t>
            </w:r>
            <w:proofErr w:type="spellEnd"/>
            <w:r w:rsidR="000165AA" w:rsidRPr="00E60F95">
              <w:rPr>
                <w:rFonts w:eastAsia="Calibri"/>
                <w:b/>
                <w:i/>
                <w:color w:val="auto"/>
                <w:spacing w:val="-8"/>
                <w:lang w:val="uk-UA"/>
              </w:rPr>
              <w:t xml:space="preserve"> для захисту незалежності, суверенітету та територіальної цілісності України, загинули (пропали безвісти), померли внаслідок травми (поранення, контузії, </w:t>
            </w:r>
          </w:p>
          <w:p w14:paraId="6A63B298" w14:textId="6D0DAAB8" w:rsidR="000165AA" w:rsidRPr="00E60F95" w:rsidRDefault="000165AA" w:rsidP="00E31708">
            <w:pPr>
              <w:pStyle w:val="Default"/>
              <w:jc w:val="both"/>
              <w:rPr>
                <w:rFonts w:eastAsia="Calibri"/>
                <w:b/>
                <w:i/>
                <w:color w:val="auto"/>
                <w:spacing w:val="-8"/>
                <w:lang w:val="uk-UA"/>
              </w:rPr>
            </w:pPr>
            <w:r w:rsidRPr="00E60F95">
              <w:rPr>
                <w:rFonts w:eastAsia="Calibri"/>
                <w:b/>
                <w:i/>
                <w:color w:val="auto"/>
                <w:spacing w:val="-8"/>
                <w:lang w:val="uk-UA"/>
              </w:rPr>
              <w:t>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(пункт 3 частини першої статті 10</w:t>
            </w:r>
            <w:r w:rsidRPr="00E60F95">
              <w:rPr>
                <w:rFonts w:eastAsia="Calibri"/>
                <w:b/>
                <w:i/>
                <w:color w:val="auto"/>
                <w:spacing w:val="-8"/>
                <w:vertAlign w:val="superscript"/>
                <w:lang w:val="uk-UA"/>
              </w:rPr>
              <w:t>1</w:t>
            </w:r>
            <w:r w:rsidRPr="00E60F95">
              <w:rPr>
                <w:rFonts w:eastAsia="Calibri"/>
                <w:b/>
                <w:i/>
                <w:color w:val="auto"/>
                <w:spacing w:val="-8"/>
                <w:lang w:val="uk-UA"/>
              </w:rPr>
              <w:t xml:space="preserve"> Закону):</w:t>
            </w:r>
          </w:p>
          <w:p w14:paraId="6126A408" w14:textId="77777777" w:rsidR="00E31708" w:rsidRDefault="000165AA" w:rsidP="00E31708">
            <w:pPr>
              <w:pStyle w:val="Default"/>
              <w:numPr>
                <w:ilvl w:val="0"/>
                <w:numId w:val="29"/>
              </w:numPr>
              <w:ind w:left="39" w:firstLine="321"/>
              <w:jc w:val="both"/>
              <w:rPr>
                <w:rFonts w:eastAsia="Calibri"/>
                <w:color w:val="auto"/>
                <w:spacing w:val="-8"/>
                <w:lang w:val="uk-UA"/>
              </w:rPr>
            </w:pPr>
            <w:r w:rsidRPr="00E31708">
              <w:rPr>
                <w:rFonts w:eastAsia="Calibri"/>
                <w:color w:val="auto"/>
                <w:spacing w:val="-8"/>
                <w:lang w:val="uk-UA"/>
              </w:rPr>
              <w:t>свідоцтва про смерть або рішення суду про визнання безвісно відсутнім;</w:t>
            </w:r>
          </w:p>
          <w:p w14:paraId="052D3E54" w14:textId="77777777" w:rsidR="00E31708" w:rsidRDefault="000165AA" w:rsidP="00E31708">
            <w:pPr>
              <w:pStyle w:val="Default"/>
              <w:numPr>
                <w:ilvl w:val="0"/>
                <w:numId w:val="29"/>
              </w:numPr>
              <w:ind w:left="39" w:firstLine="321"/>
              <w:jc w:val="both"/>
              <w:rPr>
                <w:rFonts w:eastAsia="Calibri"/>
                <w:color w:val="auto"/>
                <w:spacing w:val="-8"/>
                <w:lang w:val="uk-UA"/>
              </w:rPr>
            </w:pPr>
            <w:r w:rsidRPr="00E31708">
              <w:rPr>
                <w:rFonts w:eastAsia="Calibri"/>
                <w:color w:val="auto"/>
                <w:spacing w:val="-8"/>
                <w:lang w:val="uk-UA"/>
              </w:rPr>
              <w:t>довідки (витяг з наказу) керівника Антитерористичного центру при СБУ, Генерального штабу Збройних Сил про виконання добровольчим формуванням, до складу якого входила особа, яка загинула (пропала безвісти) або померла, завдань антитерористичної операції у взаємодії із Збройними Силами, МВС, Національною гвардією та іншими утвореними відповідно до законів України</w:t>
            </w:r>
            <w:r w:rsidR="00E31708" w:rsidRPr="00E31708">
              <w:rPr>
                <w:rFonts w:eastAsia="Calibri"/>
                <w:color w:val="auto"/>
                <w:spacing w:val="-8"/>
                <w:lang w:val="uk-UA"/>
              </w:rPr>
              <w:t xml:space="preserve"> </w:t>
            </w:r>
            <w:r w:rsidRPr="00E31708">
              <w:rPr>
                <w:rFonts w:eastAsia="Calibri"/>
                <w:color w:val="auto"/>
                <w:spacing w:val="-8"/>
                <w:lang w:val="uk-UA"/>
              </w:rPr>
              <w:t>військовими формуваннями та правоохоронними органами під час перебування безпосередньо в районах антитерористичної операції у період її проведення;</w:t>
            </w:r>
          </w:p>
          <w:p w14:paraId="504F8AFD" w14:textId="77777777" w:rsidR="00E31708" w:rsidRDefault="000165AA" w:rsidP="00E31708">
            <w:pPr>
              <w:pStyle w:val="Default"/>
              <w:numPr>
                <w:ilvl w:val="0"/>
                <w:numId w:val="29"/>
              </w:numPr>
              <w:ind w:left="39" w:firstLine="321"/>
              <w:jc w:val="both"/>
              <w:rPr>
                <w:rFonts w:eastAsia="Calibri"/>
                <w:color w:val="auto"/>
                <w:spacing w:val="-8"/>
                <w:lang w:val="uk-UA"/>
              </w:rPr>
            </w:pPr>
            <w:r w:rsidRPr="00E31708">
              <w:rPr>
                <w:rFonts w:eastAsia="Calibri"/>
                <w:color w:val="auto"/>
                <w:spacing w:val="-8"/>
                <w:lang w:val="uk-UA"/>
              </w:rPr>
              <w:t>документів про безпосереднє виконання завдань антитерористичної операції в районах її проведення (витяги з наказів, розпоряджень, книг нарядів, матеріалів спеціальних/службових розслідувань за фактами отримання поранень), інші видані державними органами офіційні документи, що містять достатні докази про безпосередню участь особи, яка загинула (пропала безвісти) або померла, у виконанні завдань антитерористичної операції в районах її проведення,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w:t>
            </w:r>
          </w:p>
          <w:p w14:paraId="65E9857A" w14:textId="3DA3F23A" w:rsidR="000165AA" w:rsidRPr="00E31708" w:rsidRDefault="000165AA" w:rsidP="00E31708">
            <w:pPr>
              <w:pStyle w:val="Default"/>
              <w:numPr>
                <w:ilvl w:val="0"/>
                <w:numId w:val="29"/>
              </w:numPr>
              <w:ind w:left="39" w:firstLine="283"/>
              <w:jc w:val="both"/>
              <w:rPr>
                <w:rFonts w:eastAsia="Calibri"/>
                <w:color w:val="auto"/>
                <w:spacing w:val="-8"/>
                <w:lang w:val="uk-UA"/>
              </w:rPr>
            </w:pPr>
            <w:r w:rsidRPr="00E31708">
              <w:rPr>
                <w:rFonts w:eastAsia="Calibri"/>
                <w:color w:val="auto"/>
                <w:spacing w:val="-8"/>
                <w:lang w:val="uk-UA"/>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2DECAC95" w14:textId="1600ECDC" w:rsidR="000165AA" w:rsidRPr="00E60F95" w:rsidRDefault="00E31708" w:rsidP="00E31708">
            <w:pPr>
              <w:pStyle w:val="Default"/>
              <w:jc w:val="both"/>
              <w:rPr>
                <w:rFonts w:eastAsia="Calibri"/>
                <w:b/>
                <w:i/>
                <w:color w:val="auto"/>
                <w:spacing w:val="-8"/>
                <w:lang w:val="uk-UA"/>
              </w:rPr>
            </w:pPr>
            <w:r>
              <w:rPr>
                <w:rFonts w:eastAsia="Calibri"/>
                <w:color w:val="auto"/>
                <w:spacing w:val="-8"/>
                <w:lang w:val="uk-UA"/>
              </w:rPr>
              <w:t xml:space="preserve">           </w:t>
            </w:r>
            <w:r w:rsidR="000165AA" w:rsidRPr="00E60F95">
              <w:rPr>
                <w:rFonts w:eastAsia="Calibri"/>
                <w:b/>
                <w:i/>
                <w:color w:val="auto"/>
                <w:spacing w:val="-8"/>
                <w:lang w:val="uk-UA"/>
              </w:rPr>
              <w:t xml:space="preserve">3) для сімей осіб, які, перебуваючи у складі добровольчих формувань, що були утворені або </w:t>
            </w:r>
            <w:proofErr w:type="spellStart"/>
            <w:r w:rsidR="000165AA" w:rsidRPr="00E60F95">
              <w:rPr>
                <w:rFonts w:eastAsia="Calibri"/>
                <w:b/>
                <w:i/>
                <w:color w:val="auto"/>
                <w:spacing w:val="-8"/>
                <w:lang w:val="uk-UA"/>
              </w:rPr>
              <w:t>самоорганізувалися</w:t>
            </w:r>
            <w:proofErr w:type="spellEnd"/>
            <w:r w:rsidR="000165AA" w:rsidRPr="00E60F95">
              <w:rPr>
                <w:rFonts w:eastAsia="Calibri"/>
                <w:b/>
                <w:i/>
                <w:color w:val="auto"/>
                <w:spacing w:val="-8"/>
                <w:lang w:val="uk-UA"/>
              </w:rPr>
              <w:t xml:space="preserve"> для захисту незалежності, суверенітету, територіальної цілісності України, але в</w:t>
            </w:r>
            <w:r w:rsidRPr="00E60F95">
              <w:rPr>
                <w:rFonts w:eastAsia="Calibri"/>
                <w:b/>
                <w:i/>
                <w:color w:val="auto"/>
                <w:spacing w:val="-8"/>
                <w:lang w:val="uk-UA"/>
              </w:rPr>
              <w:t xml:space="preserve"> </w:t>
            </w:r>
            <w:r w:rsidR="000165AA" w:rsidRPr="00E60F95">
              <w:rPr>
                <w:rFonts w:eastAsia="Calibri"/>
                <w:b/>
                <w:i/>
                <w:color w:val="auto"/>
                <w:spacing w:val="-8"/>
                <w:lang w:val="uk-UA"/>
              </w:rPr>
              <w:t xml:space="preserve">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w:t>
            </w:r>
          </w:p>
          <w:p w14:paraId="09557BF6" w14:textId="301B1CF4" w:rsidR="000165AA" w:rsidRPr="00E60F95" w:rsidRDefault="000165AA" w:rsidP="00E31708">
            <w:pPr>
              <w:pStyle w:val="Default"/>
              <w:jc w:val="both"/>
              <w:rPr>
                <w:rFonts w:eastAsia="Calibri"/>
                <w:b/>
                <w:i/>
                <w:color w:val="auto"/>
                <w:spacing w:val="-8"/>
                <w:lang w:val="uk-UA"/>
              </w:rPr>
            </w:pPr>
            <w:r w:rsidRPr="00E60F95">
              <w:rPr>
                <w:rFonts w:eastAsia="Calibri"/>
                <w:b/>
                <w:i/>
                <w:color w:val="auto"/>
                <w:spacing w:val="-8"/>
                <w:lang w:val="uk-UA"/>
              </w:rPr>
              <w:t>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 (пункт 4 частини першої статті 10</w:t>
            </w:r>
            <w:r w:rsidRPr="00E60F95">
              <w:rPr>
                <w:rFonts w:eastAsia="Calibri"/>
                <w:b/>
                <w:i/>
                <w:color w:val="auto"/>
                <w:spacing w:val="-8"/>
                <w:vertAlign w:val="superscript"/>
                <w:lang w:val="uk-UA"/>
              </w:rPr>
              <w:t>1</w:t>
            </w:r>
            <w:r w:rsidRPr="00E60F95">
              <w:rPr>
                <w:rFonts w:eastAsia="Calibri"/>
                <w:b/>
                <w:i/>
                <w:color w:val="auto"/>
                <w:spacing w:val="-8"/>
                <w:lang w:val="uk-UA"/>
              </w:rPr>
              <w:t xml:space="preserve"> Закону):</w:t>
            </w:r>
          </w:p>
          <w:p w14:paraId="16259FFA" w14:textId="77777777" w:rsidR="00671B7C" w:rsidRDefault="000165AA" w:rsidP="00671B7C">
            <w:pPr>
              <w:pStyle w:val="Default"/>
              <w:numPr>
                <w:ilvl w:val="0"/>
                <w:numId w:val="30"/>
              </w:numPr>
              <w:ind w:left="39" w:firstLine="321"/>
              <w:jc w:val="both"/>
              <w:rPr>
                <w:rFonts w:eastAsia="Calibri"/>
                <w:color w:val="auto"/>
                <w:spacing w:val="-8"/>
                <w:lang w:val="uk-UA"/>
              </w:rPr>
            </w:pPr>
            <w:r w:rsidRPr="00671B7C">
              <w:rPr>
                <w:rFonts w:eastAsia="Calibri"/>
                <w:color w:val="auto"/>
                <w:spacing w:val="-8"/>
                <w:lang w:val="uk-UA"/>
              </w:rPr>
              <w:t>свідоцтва про смерть або рішення суду про визнання безвісно відсутнім;</w:t>
            </w:r>
          </w:p>
          <w:p w14:paraId="3750B4AF" w14:textId="77777777" w:rsidR="00671B7C" w:rsidRDefault="000165AA" w:rsidP="00671B7C">
            <w:pPr>
              <w:pStyle w:val="Default"/>
              <w:numPr>
                <w:ilvl w:val="0"/>
                <w:numId w:val="30"/>
              </w:numPr>
              <w:ind w:left="39" w:firstLine="321"/>
              <w:jc w:val="both"/>
              <w:rPr>
                <w:rFonts w:eastAsia="Calibri"/>
                <w:color w:val="auto"/>
                <w:spacing w:val="-8"/>
                <w:lang w:val="uk-UA"/>
              </w:rPr>
            </w:pPr>
            <w:r w:rsidRPr="00671B7C">
              <w:rPr>
                <w:rFonts w:eastAsia="Calibri"/>
                <w:color w:val="auto"/>
                <w:spacing w:val="-8"/>
                <w:lang w:val="uk-UA"/>
              </w:rPr>
              <w:t>клопотання про надання статусу члена сім’ї загиблого (померлого) Захисника чи Захисниці України керівника добровольчого формування, до складу якого входила особа, яка загинула (пропала безвісти) або померла. До клопотання додаються документи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відповідно до Закону, що підтверджують участь особи, яка загинула (пропала безвісти) або померла, в антитерористичній операції;</w:t>
            </w:r>
          </w:p>
          <w:p w14:paraId="7FCCAB95" w14:textId="77777777" w:rsidR="00671B7C" w:rsidRDefault="000165AA" w:rsidP="00EF65B5">
            <w:pPr>
              <w:pStyle w:val="Default"/>
              <w:numPr>
                <w:ilvl w:val="0"/>
                <w:numId w:val="30"/>
              </w:numPr>
              <w:ind w:left="39" w:firstLine="321"/>
              <w:jc w:val="both"/>
              <w:rPr>
                <w:rFonts w:eastAsia="Calibri"/>
                <w:color w:val="auto"/>
                <w:spacing w:val="-8"/>
                <w:lang w:val="uk-UA"/>
              </w:rPr>
            </w:pPr>
            <w:r w:rsidRPr="00671B7C">
              <w:rPr>
                <w:rFonts w:eastAsia="Calibri"/>
                <w:color w:val="auto"/>
                <w:spacing w:val="-8"/>
                <w:lang w:val="uk-UA"/>
              </w:rPr>
              <w:t>довідка (витяг з наказу) керівника Антитерористичного центру</w:t>
            </w:r>
            <w:r w:rsidR="00671B7C" w:rsidRPr="00671B7C">
              <w:rPr>
                <w:rFonts w:eastAsia="Calibri"/>
                <w:color w:val="auto"/>
                <w:spacing w:val="-8"/>
                <w:lang w:val="uk-UA"/>
              </w:rPr>
              <w:t xml:space="preserve"> </w:t>
            </w:r>
            <w:r w:rsidRPr="00671B7C">
              <w:rPr>
                <w:rFonts w:eastAsia="Calibri"/>
                <w:color w:val="auto"/>
                <w:spacing w:val="-8"/>
                <w:lang w:val="uk-UA"/>
              </w:rPr>
              <w:t>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w:t>
            </w:r>
          </w:p>
          <w:p w14:paraId="42E01DE8" w14:textId="012A6B49" w:rsidR="000165AA" w:rsidRPr="00671B7C" w:rsidRDefault="000165AA" w:rsidP="00153E49">
            <w:pPr>
              <w:pStyle w:val="Default"/>
              <w:numPr>
                <w:ilvl w:val="0"/>
                <w:numId w:val="30"/>
              </w:numPr>
              <w:ind w:left="39" w:firstLine="321"/>
              <w:jc w:val="both"/>
              <w:rPr>
                <w:rFonts w:eastAsia="Calibri"/>
                <w:color w:val="auto"/>
                <w:spacing w:val="-8"/>
                <w:lang w:val="uk-UA"/>
              </w:rPr>
            </w:pPr>
            <w:r w:rsidRPr="00671B7C">
              <w:rPr>
                <w:rFonts w:eastAsia="Calibri"/>
                <w:color w:val="auto"/>
                <w:spacing w:val="-8"/>
                <w:lang w:val="uk-UA"/>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4B0AC294" w14:textId="62CD6775" w:rsidR="000165AA" w:rsidRPr="00E60F95" w:rsidRDefault="00671B7C" w:rsidP="00E31708">
            <w:pPr>
              <w:pStyle w:val="Default"/>
              <w:jc w:val="both"/>
              <w:rPr>
                <w:rFonts w:eastAsia="Calibri"/>
                <w:b/>
                <w:i/>
                <w:color w:val="auto"/>
                <w:spacing w:val="-8"/>
                <w:lang w:val="uk-UA"/>
              </w:rPr>
            </w:pPr>
            <w:r w:rsidRPr="00E60F95">
              <w:rPr>
                <w:rFonts w:eastAsia="Calibri"/>
                <w:b/>
                <w:i/>
                <w:color w:val="auto"/>
                <w:spacing w:val="-8"/>
                <w:lang w:val="uk-UA"/>
              </w:rPr>
              <w:t xml:space="preserve">            </w:t>
            </w:r>
            <w:r w:rsidR="000165AA" w:rsidRPr="00E60F95">
              <w:rPr>
                <w:rFonts w:eastAsia="Calibri"/>
                <w:b/>
                <w:i/>
                <w:color w:val="auto"/>
                <w:spacing w:val="-8"/>
                <w:lang w:val="uk-UA"/>
              </w:rPr>
              <w:t xml:space="preserve">4) **для сімей 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w:t>
            </w:r>
          </w:p>
          <w:p w14:paraId="337F57C5" w14:textId="52DF1E09" w:rsidR="000165AA" w:rsidRPr="00E60F95" w:rsidRDefault="000165AA" w:rsidP="00E31708">
            <w:pPr>
              <w:pStyle w:val="Default"/>
              <w:jc w:val="both"/>
              <w:rPr>
                <w:rFonts w:eastAsia="Calibri"/>
                <w:b/>
                <w:i/>
                <w:color w:val="auto"/>
                <w:spacing w:val="-8"/>
                <w:lang w:val="uk-UA"/>
              </w:rPr>
            </w:pPr>
            <w:r w:rsidRPr="00E60F95">
              <w:rPr>
                <w:rFonts w:eastAsia="Calibri"/>
                <w:b/>
                <w:i/>
                <w:color w:val="auto"/>
                <w:spacing w:val="-8"/>
                <w:lang w:val="uk-UA"/>
              </w:rPr>
              <w:t xml:space="preserve">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інших утворених відповідно до законів </w:t>
            </w:r>
          </w:p>
          <w:p w14:paraId="3756FDB4" w14:textId="77777777" w:rsidR="000165AA" w:rsidRPr="00E60F95" w:rsidRDefault="000165AA" w:rsidP="00E31708">
            <w:pPr>
              <w:pStyle w:val="Default"/>
              <w:jc w:val="both"/>
              <w:rPr>
                <w:rFonts w:eastAsia="Calibri"/>
                <w:b/>
                <w:i/>
                <w:color w:val="auto"/>
                <w:spacing w:val="-8"/>
                <w:lang w:val="uk-UA"/>
              </w:rPr>
            </w:pPr>
            <w:r w:rsidRPr="00E60F95">
              <w:rPr>
                <w:rFonts w:eastAsia="Calibri"/>
                <w:b/>
                <w:i/>
                <w:color w:val="auto"/>
                <w:spacing w:val="-8"/>
                <w:lang w:val="uk-UA"/>
              </w:rPr>
              <w:t xml:space="preserve">України військових формувань, які захищали незалежність, </w:t>
            </w:r>
          </w:p>
          <w:p w14:paraId="0509A72C" w14:textId="59FE0DCA" w:rsidR="000165AA" w:rsidRPr="00E60F95" w:rsidRDefault="000165AA" w:rsidP="00E31708">
            <w:pPr>
              <w:pStyle w:val="Default"/>
              <w:jc w:val="both"/>
              <w:rPr>
                <w:rFonts w:eastAsia="Calibri"/>
                <w:b/>
                <w:i/>
                <w:color w:val="auto"/>
                <w:spacing w:val="-8"/>
                <w:lang w:val="uk-UA"/>
              </w:rPr>
            </w:pPr>
            <w:r w:rsidRPr="00E60F95">
              <w:rPr>
                <w:rFonts w:eastAsia="Calibri"/>
                <w:b/>
                <w:i/>
                <w:color w:val="auto"/>
                <w:spacing w:val="-8"/>
                <w:lang w:val="uk-UA"/>
              </w:rPr>
              <w:t xml:space="preserve">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w:t>
            </w:r>
          </w:p>
          <w:p w14:paraId="37223B8F" w14:textId="6E3D91EE" w:rsidR="000165AA" w:rsidRPr="00E60F95" w:rsidRDefault="000165AA" w:rsidP="00E31708">
            <w:pPr>
              <w:pStyle w:val="Default"/>
              <w:jc w:val="both"/>
              <w:rPr>
                <w:rFonts w:eastAsia="Calibri"/>
                <w:b/>
                <w:i/>
                <w:color w:val="auto"/>
                <w:spacing w:val="-8"/>
                <w:lang w:val="uk-UA"/>
              </w:rPr>
            </w:pPr>
            <w:r w:rsidRPr="00E60F95">
              <w:rPr>
                <w:rFonts w:eastAsia="Calibri"/>
                <w:b/>
                <w:i/>
                <w:color w:val="auto"/>
                <w:spacing w:val="-8"/>
                <w:lang w:val="uk-UA"/>
              </w:rPr>
              <w:t xml:space="preserve">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w:t>
            </w:r>
          </w:p>
          <w:p w14:paraId="0A8E67B2" w14:textId="162D6AA9" w:rsidR="000165AA" w:rsidRPr="00E60F95" w:rsidRDefault="000165AA" w:rsidP="00E31708">
            <w:pPr>
              <w:pStyle w:val="Default"/>
              <w:jc w:val="both"/>
              <w:rPr>
                <w:rFonts w:eastAsia="Calibri"/>
                <w:b/>
                <w:i/>
                <w:color w:val="auto"/>
                <w:spacing w:val="-8"/>
                <w:lang w:val="uk-UA"/>
              </w:rPr>
            </w:pPr>
            <w:r w:rsidRPr="00E60F95">
              <w:rPr>
                <w:rFonts w:eastAsia="Calibri"/>
                <w:b/>
                <w:i/>
                <w:color w:val="auto"/>
                <w:spacing w:val="-8"/>
                <w:lang w:val="uk-UA"/>
              </w:rPr>
              <w:t>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 5 частини першої</w:t>
            </w:r>
            <w:r w:rsidR="00671B7C" w:rsidRPr="00E60F95">
              <w:rPr>
                <w:rFonts w:eastAsia="Calibri"/>
                <w:b/>
                <w:i/>
                <w:color w:val="auto"/>
                <w:spacing w:val="-8"/>
                <w:lang w:val="uk-UA"/>
              </w:rPr>
              <w:t xml:space="preserve"> </w:t>
            </w:r>
            <w:r w:rsidRPr="00E60F95">
              <w:rPr>
                <w:rFonts w:eastAsia="Calibri"/>
                <w:b/>
                <w:i/>
                <w:color w:val="auto"/>
                <w:spacing w:val="-8"/>
                <w:lang w:val="uk-UA"/>
              </w:rPr>
              <w:t>статті 10</w:t>
            </w:r>
            <w:r w:rsidRPr="00E60F95">
              <w:rPr>
                <w:rFonts w:eastAsia="Calibri"/>
                <w:b/>
                <w:i/>
                <w:color w:val="auto"/>
                <w:spacing w:val="-8"/>
                <w:vertAlign w:val="superscript"/>
                <w:lang w:val="uk-UA"/>
              </w:rPr>
              <w:t>1</w:t>
            </w:r>
            <w:r w:rsidRPr="00E60F95">
              <w:rPr>
                <w:rFonts w:eastAsia="Calibri"/>
                <w:b/>
                <w:i/>
                <w:color w:val="auto"/>
                <w:spacing w:val="-8"/>
                <w:lang w:val="uk-UA"/>
              </w:rPr>
              <w:t xml:space="preserve"> Закону):</w:t>
            </w:r>
          </w:p>
          <w:p w14:paraId="3E4C4B34" w14:textId="77777777" w:rsidR="00671B7C" w:rsidRDefault="000165AA" w:rsidP="00671B7C">
            <w:pPr>
              <w:pStyle w:val="Default"/>
              <w:numPr>
                <w:ilvl w:val="0"/>
                <w:numId w:val="31"/>
              </w:numPr>
              <w:ind w:left="39" w:firstLine="321"/>
              <w:jc w:val="both"/>
              <w:rPr>
                <w:rFonts w:eastAsia="Calibri"/>
                <w:color w:val="auto"/>
                <w:spacing w:val="-8"/>
                <w:lang w:val="uk-UA"/>
              </w:rPr>
            </w:pPr>
            <w:r w:rsidRPr="00671B7C">
              <w:rPr>
                <w:rFonts w:eastAsia="Calibri"/>
                <w:color w:val="auto"/>
                <w:spacing w:val="-8"/>
                <w:lang w:val="uk-UA"/>
              </w:rPr>
              <w:t>свідоцтва про смерть або рішення суду про визнання безвісно відсутнім;</w:t>
            </w:r>
          </w:p>
          <w:p w14:paraId="2ECCEB76" w14:textId="77777777" w:rsidR="00E60F95" w:rsidRDefault="000165AA" w:rsidP="00456D27">
            <w:pPr>
              <w:pStyle w:val="Default"/>
              <w:numPr>
                <w:ilvl w:val="0"/>
                <w:numId w:val="31"/>
              </w:numPr>
              <w:ind w:left="39" w:firstLine="321"/>
              <w:jc w:val="both"/>
              <w:rPr>
                <w:rFonts w:eastAsia="Calibri"/>
                <w:color w:val="auto"/>
                <w:spacing w:val="-8"/>
                <w:lang w:val="uk-UA"/>
              </w:rPr>
            </w:pPr>
            <w:r w:rsidRPr="00E60F95">
              <w:rPr>
                <w:rFonts w:eastAsia="Calibri"/>
                <w:color w:val="auto"/>
                <w:spacing w:val="-8"/>
                <w:lang w:val="uk-UA"/>
              </w:rPr>
              <w:t>документів про безпосередню участь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і загинула (пропала безвісти) або померла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1 до Порядку № 740, виданої командиром (начальником) військової частини (органу, підрозділу), у складі якої особа, що загинула (померла),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довідки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у разі, коли військову частину (орган, підрозділ) розформовано*;</w:t>
            </w:r>
          </w:p>
          <w:p w14:paraId="2F953934" w14:textId="5F1F1172" w:rsidR="000165AA" w:rsidRPr="00E60F95" w:rsidRDefault="000165AA" w:rsidP="00C70A34">
            <w:pPr>
              <w:pStyle w:val="Default"/>
              <w:numPr>
                <w:ilvl w:val="0"/>
                <w:numId w:val="31"/>
              </w:numPr>
              <w:ind w:left="39" w:firstLine="321"/>
              <w:jc w:val="both"/>
              <w:rPr>
                <w:rFonts w:eastAsia="Calibri"/>
                <w:color w:val="auto"/>
                <w:spacing w:val="-8"/>
                <w:lang w:val="uk-UA"/>
              </w:rPr>
            </w:pPr>
            <w:r w:rsidRPr="00E60F95">
              <w:rPr>
                <w:rFonts w:eastAsia="Calibri"/>
                <w:color w:val="auto"/>
                <w:spacing w:val="-8"/>
                <w:lang w:val="uk-UA"/>
              </w:rPr>
              <w:t>постанови (рішення) відповідної військово-лікарської</w:t>
            </w:r>
            <w:r w:rsidR="00E60F95" w:rsidRPr="00E60F95">
              <w:rPr>
                <w:rFonts w:eastAsia="Calibri"/>
                <w:color w:val="auto"/>
                <w:spacing w:val="-8"/>
                <w:lang w:val="uk-UA"/>
              </w:rPr>
              <w:t xml:space="preserve"> </w:t>
            </w:r>
            <w:r w:rsidRPr="00E60F95">
              <w:rPr>
                <w:rFonts w:eastAsia="Calibri"/>
                <w:color w:val="auto"/>
                <w:spacing w:val="-8"/>
                <w:lang w:val="uk-UA"/>
              </w:rPr>
              <w:t>(лікарсько-експертної, медичної) комісії (крім випадків, коли особа пропала безвісти)*.</w:t>
            </w:r>
          </w:p>
          <w:p w14:paraId="0AC04D4C" w14:textId="10EAD172" w:rsidR="000165AA" w:rsidRPr="00E60F95" w:rsidRDefault="00E60F95" w:rsidP="00E31708">
            <w:pPr>
              <w:pStyle w:val="Default"/>
              <w:jc w:val="both"/>
              <w:rPr>
                <w:rFonts w:eastAsia="Calibri"/>
                <w:b/>
                <w:i/>
                <w:color w:val="auto"/>
                <w:spacing w:val="-8"/>
                <w:lang w:val="uk-UA"/>
              </w:rPr>
            </w:pPr>
            <w:r w:rsidRPr="00E60F95">
              <w:rPr>
                <w:rFonts w:eastAsia="Calibri"/>
                <w:b/>
                <w:i/>
                <w:color w:val="auto"/>
                <w:spacing w:val="-8"/>
                <w:lang w:val="uk-UA"/>
              </w:rPr>
              <w:t xml:space="preserve">        </w:t>
            </w:r>
            <w:r w:rsidR="000165AA" w:rsidRPr="00E60F95">
              <w:rPr>
                <w:rFonts w:eastAsia="Calibri"/>
                <w:b/>
                <w:i/>
                <w:color w:val="auto"/>
                <w:spacing w:val="-8"/>
                <w:lang w:val="uk-UA"/>
              </w:rPr>
              <w:t xml:space="preserve">5) **для членів сімей осіб, які входили до складу </w:t>
            </w:r>
          </w:p>
          <w:p w14:paraId="60F665D9" w14:textId="79BE86C0" w:rsidR="000165AA" w:rsidRPr="00E60F95" w:rsidRDefault="000165AA" w:rsidP="00E31708">
            <w:pPr>
              <w:pStyle w:val="Default"/>
              <w:jc w:val="both"/>
              <w:rPr>
                <w:rFonts w:eastAsia="Calibri"/>
                <w:b/>
                <w:i/>
                <w:color w:val="auto"/>
                <w:spacing w:val="-8"/>
                <w:lang w:val="uk-UA"/>
              </w:rPr>
            </w:pPr>
            <w:r w:rsidRPr="00E60F95">
              <w:rPr>
                <w:rFonts w:eastAsia="Calibri"/>
                <w:b/>
                <w:i/>
                <w:color w:val="auto"/>
                <w:spacing w:val="-8"/>
                <w:lang w:val="uk-UA"/>
              </w:rPr>
              <w:t>добровольчого формування територіальної громади (пункт 5 частини першої статті 10</w:t>
            </w:r>
            <w:r w:rsidRPr="00E60F95">
              <w:rPr>
                <w:rFonts w:eastAsia="Calibri"/>
                <w:b/>
                <w:i/>
                <w:color w:val="auto"/>
                <w:spacing w:val="-8"/>
                <w:vertAlign w:val="superscript"/>
                <w:lang w:val="uk-UA"/>
              </w:rPr>
              <w:t>1</w:t>
            </w:r>
            <w:r w:rsidRPr="00E60F95">
              <w:rPr>
                <w:rFonts w:eastAsia="Calibri"/>
                <w:b/>
                <w:i/>
                <w:color w:val="auto"/>
                <w:spacing w:val="-8"/>
                <w:lang w:val="uk-UA"/>
              </w:rPr>
              <w:t xml:space="preserve"> Закону):</w:t>
            </w:r>
          </w:p>
          <w:p w14:paraId="0A2D5BEB" w14:textId="77777777" w:rsidR="00E60F95" w:rsidRDefault="000165AA" w:rsidP="002208AB">
            <w:pPr>
              <w:pStyle w:val="Default"/>
              <w:numPr>
                <w:ilvl w:val="0"/>
                <w:numId w:val="32"/>
              </w:numPr>
              <w:jc w:val="both"/>
              <w:rPr>
                <w:rFonts w:eastAsia="Calibri"/>
                <w:color w:val="auto"/>
                <w:spacing w:val="-8"/>
                <w:lang w:val="uk-UA"/>
              </w:rPr>
            </w:pPr>
            <w:r w:rsidRPr="00E60F95">
              <w:rPr>
                <w:rFonts w:eastAsia="Calibri"/>
                <w:color w:val="auto"/>
                <w:spacing w:val="-8"/>
                <w:lang w:val="uk-UA"/>
              </w:rPr>
              <w:t>свідоцтва про смерть або рішення суду про визнання безвісно відсутнім;</w:t>
            </w:r>
          </w:p>
          <w:p w14:paraId="000DB49C" w14:textId="77777777" w:rsidR="00E60F95" w:rsidRDefault="000165AA" w:rsidP="007929C2">
            <w:pPr>
              <w:pStyle w:val="Default"/>
              <w:numPr>
                <w:ilvl w:val="0"/>
                <w:numId w:val="32"/>
              </w:numPr>
              <w:jc w:val="both"/>
              <w:rPr>
                <w:rFonts w:eastAsia="Calibri"/>
                <w:color w:val="auto"/>
                <w:spacing w:val="-8"/>
                <w:lang w:val="uk-UA"/>
              </w:rPr>
            </w:pPr>
            <w:r w:rsidRPr="00E60F95">
              <w:rPr>
                <w:rFonts w:eastAsia="Calibri"/>
                <w:color w:val="auto"/>
                <w:spacing w:val="-8"/>
                <w:lang w:val="uk-UA"/>
              </w:rPr>
              <w:t>контракту добровольця територіальної оборони*;</w:t>
            </w:r>
          </w:p>
          <w:p w14:paraId="55E66E98" w14:textId="77777777" w:rsidR="00E60F95" w:rsidRDefault="000165AA" w:rsidP="00C332E5">
            <w:pPr>
              <w:pStyle w:val="Default"/>
              <w:numPr>
                <w:ilvl w:val="0"/>
                <w:numId w:val="32"/>
              </w:numPr>
              <w:jc w:val="both"/>
              <w:rPr>
                <w:rFonts w:eastAsia="Calibri"/>
                <w:color w:val="auto"/>
                <w:spacing w:val="-8"/>
                <w:lang w:val="uk-UA"/>
              </w:rPr>
            </w:pPr>
            <w:r w:rsidRPr="00E60F95">
              <w:rPr>
                <w:rFonts w:eastAsia="Calibri"/>
                <w:color w:val="auto"/>
                <w:spacing w:val="-8"/>
                <w:lang w:val="uk-UA"/>
              </w:rPr>
              <w:t>довідка за формою згідно з додатком 1 до Порядку № 740*;</w:t>
            </w:r>
          </w:p>
          <w:p w14:paraId="6EA3CCF9" w14:textId="77777777" w:rsidR="00E60F95" w:rsidRDefault="000165AA" w:rsidP="00342148">
            <w:pPr>
              <w:pStyle w:val="Default"/>
              <w:numPr>
                <w:ilvl w:val="0"/>
                <w:numId w:val="32"/>
              </w:numPr>
              <w:jc w:val="both"/>
              <w:rPr>
                <w:rFonts w:eastAsia="Calibri"/>
                <w:color w:val="auto"/>
                <w:spacing w:val="-8"/>
                <w:lang w:val="uk-UA"/>
              </w:rPr>
            </w:pPr>
            <w:r w:rsidRPr="00E60F95">
              <w:rPr>
                <w:rFonts w:eastAsia="Calibri"/>
                <w:color w:val="auto"/>
                <w:spacing w:val="-8"/>
                <w:lang w:val="uk-UA"/>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7CAEC1B5" w14:textId="1CFB4C4B" w:rsidR="000165AA" w:rsidRPr="00E60F95" w:rsidRDefault="000165AA" w:rsidP="00E60F95">
            <w:pPr>
              <w:pStyle w:val="Default"/>
              <w:ind w:left="39" w:firstLine="425"/>
              <w:jc w:val="both"/>
              <w:rPr>
                <w:rFonts w:eastAsia="Calibri"/>
                <w:b/>
                <w:i/>
                <w:color w:val="auto"/>
                <w:spacing w:val="-8"/>
                <w:lang w:val="uk-UA"/>
              </w:rPr>
            </w:pPr>
            <w:r w:rsidRPr="00E60F95">
              <w:rPr>
                <w:rFonts w:eastAsia="Calibri"/>
                <w:b/>
                <w:i/>
                <w:color w:val="auto"/>
                <w:spacing w:val="-8"/>
                <w:lang w:val="uk-UA"/>
              </w:rPr>
              <w:t>6) **для членів сімей працівників підприємств, установ, організацій (пункт 5 частини першої статті 10</w:t>
            </w:r>
            <w:r w:rsidRPr="00E60F95">
              <w:rPr>
                <w:rFonts w:eastAsia="Calibri"/>
                <w:b/>
                <w:i/>
                <w:color w:val="auto"/>
                <w:spacing w:val="-8"/>
                <w:vertAlign w:val="superscript"/>
                <w:lang w:val="uk-UA"/>
              </w:rPr>
              <w:t>1</w:t>
            </w:r>
            <w:r w:rsidRPr="00E60F95">
              <w:rPr>
                <w:rFonts w:eastAsia="Calibri"/>
                <w:b/>
                <w:i/>
                <w:color w:val="auto"/>
                <w:spacing w:val="-8"/>
                <w:lang w:val="uk-UA"/>
              </w:rPr>
              <w:t xml:space="preserve"> Закону):</w:t>
            </w:r>
          </w:p>
          <w:p w14:paraId="502B6AD7" w14:textId="77777777" w:rsidR="00E60F95" w:rsidRDefault="000165AA" w:rsidP="00E60F95">
            <w:pPr>
              <w:pStyle w:val="Default"/>
              <w:numPr>
                <w:ilvl w:val="0"/>
                <w:numId w:val="33"/>
              </w:numPr>
              <w:ind w:left="39" w:firstLine="321"/>
              <w:jc w:val="both"/>
              <w:rPr>
                <w:rFonts w:eastAsia="Calibri"/>
                <w:color w:val="auto"/>
                <w:spacing w:val="-8"/>
                <w:lang w:val="uk-UA"/>
              </w:rPr>
            </w:pPr>
            <w:r w:rsidRPr="00E60F95">
              <w:rPr>
                <w:rFonts w:eastAsia="Calibri"/>
                <w:color w:val="auto"/>
                <w:spacing w:val="-8"/>
                <w:lang w:val="uk-UA"/>
              </w:rPr>
              <w:t>свідоцтва про смерть або рішення суду про визнання безвісно відсутнім;</w:t>
            </w:r>
          </w:p>
          <w:p w14:paraId="582969C8" w14:textId="77777777" w:rsidR="00E60F95" w:rsidRDefault="000165AA" w:rsidP="00E60F95">
            <w:pPr>
              <w:pStyle w:val="Default"/>
              <w:numPr>
                <w:ilvl w:val="0"/>
                <w:numId w:val="33"/>
              </w:numPr>
              <w:ind w:left="39" w:firstLine="321"/>
              <w:jc w:val="both"/>
              <w:rPr>
                <w:rFonts w:eastAsia="Calibri"/>
                <w:color w:val="auto"/>
                <w:spacing w:val="-8"/>
                <w:lang w:val="uk-UA"/>
              </w:rPr>
            </w:pPr>
            <w:r w:rsidRPr="00E60F95">
              <w:rPr>
                <w:rFonts w:eastAsia="Calibri"/>
                <w:color w:val="auto"/>
                <w:spacing w:val="-8"/>
                <w:lang w:val="uk-UA"/>
              </w:rPr>
              <w:t>документів про безпосереднє залучення особи, яка загинула (пропала безвісти) або померла,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про виконання особою мобілізаційних завдань (замовлень) для участі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(витяги з наказів, розпоряджень, посвідчень про відрядження, книг нарядів, матеріалів спеціальних/службових розслідувань за фактами отримання поранень, документів, що підтверджують виконання підприємством, установою і організацією мобілізаційних завдань (замовлень), документів, що були підставою для прийняття керівником підприємства, установи і організації рішення про направлення особи у таке відрядження*;</w:t>
            </w:r>
          </w:p>
          <w:p w14:paraId="149A56F6" w14:textId="788F96BB" w:rsidR="000165AA" w:rsidRPr="00E60F95" w:rsidRDefault="000165AA" w:rsidP="00E60F95">
            <w:pPr>
              <w:pStyle w:val="Default"/>
              <w:numPr>
                <w:ilvl w:val="0"/>
                <w:numId w:val="33"/>
              </w:numPr>
              <w:ind w:left="39" w:firstLine="425"/>
              <w:jc w:val="both"/>
              <w:rPr>
                <w:rFonts w:eastAsia="Calibri"/>
                <w:color w:val="auto"/>
                <w:spacing w:val="-8"/>
                <w:lang w:val="uk-UA"/>
              </w:rPr>
            </w:pPr>
            <w:r w:rsidRPr="00E60F95">
              <w:rPr>
                <w:rFonts w:eastAsia="Calibri"/>
                <w:color w:val="auto"/>
                <w:spacing w:val="-8"/>
                <w:lang w:val="uk-UA"/>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06C5AC3A" w14:textId="2FBE2A9D" w:rsidR="000165AA" w:rsidRPr="00E60F95" w:rsidRDefault="00E60F95" w:rsidP="00E31708">
            <w:pPr>
              <w:pStyle w:val="Default"/>
              <w:jc w:val="both"/>
              <w:rPr>
                <w:rFonts w:eastAsia="Calibri"/>
                <w:b/>
                <w:i/>
                <w:color w:val="auto"/>
                <w:spacing w:val="-8"/>
                <w:lang w:val="uk-UA"/>
              </w:rPr>
            </w:pPr>
            <w:r w:rsidRPr="00E60F95">
              <w:rPr>
                <w:rFonts w:eastAsia="Calibri"/>
                <w:b/>
                <w:i/>
                <w:color w:val="auto"/>
                <w:spacing w:val="-8"/>
                <w:lang w:val="uk-UA"/>
              </w:rPr>
              <w:t xml:space="preserve">         </w:t>
            </w:r>
            <w:r w:rsidR="000165AA" w:rsidRPr="00E60F95">
              <w:rPr>
                <w:rFonts w:eastAsia="Calibri"/>
                <w:b/>
                <w:i/>
                <w:color w:val="auto"/>
                <w:spacing w:val="-8"/>
                <w:lang w:val="uk-UA"/>
              </w:rPr>
              <w:t>7) для сімей осіб, які загинули, померли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(пункті 6 частини першої статті 10</w:t>
            </w:r>
            <w:r w:rsidR="000165AA" w:rsidRPr="00E60F95">
              <w:rPr>
                <w:rFonts w:eastAsia="Calibri"/>
                <w:b/>
                <w:i/>
                <w:color w:val="auto"/>
                <w:spacing w:val="-8"/>
                <w:vertAlign w:val="superscript"/>
                <w:lang w:val="uk-UA"/>
              </w:rPr>
              <w:t>1</w:t>
            </w:r>
            <w:r w:rsidR="000165AA" w:rsidRPr="00E60F95">
              <w:rPr>
                <w:rFonts w:eastAsia="Calibri"/>
                <w:b/>
                <w:i/>
                <w:color w:val="auto"/>
                <w:spacing w:val="-8"/>
                <w:lang w:val="uk-UA"/>
              </w:rPr>
              <w:t xml:space="preserve"> Закону):</w:t>
            </w:r>
          </w:p>
          <w:p w14:paraId="778B7DEC" w14:textId="77777777" w:rsidR="00E60F95" w:rsidRDefault="000165AA" w:rsidP="00E60F95">
            <w:pPr>
              <w:pStyle w:val="Default"/>
              <w:numPr>
                <w:ilvl w:val="0"/>
                <w:numId w:val="34"/>
              </w:numPr>
              <w:ind w:left="39" w:firstLine="283"/>
              <w:jc w:val="both"/>
              <w:rPr>
                <w:rFonts w:eastAsia="Calibri"/>
                <w:color w:val="auto"/>
                <w:spacing w:val="-8"/>
                <w:lang w:val="uk-UA"/>
              </w:rPr>
            </w:pPr>
            <w:r w:rsidRPr="00E60F95">
              <w:rPr>
                <w:rFonts w:eastAsia="Calibri"/>
                <w:color w:val="auto"/>
                <w:spacing w:val="-8"/>
                <w:lang w:val="uk-UA"/>
              </w:rPr>
              <w:t>свідоцтва про смерть;</w:t>
            </w:r>
          </w:p>
          <w:p w14:paraId="7A939831" w14:textId="77777777" w:rsidR="00E60F95" w:rsidRDefault="000165AA" w:rsidP="00E60F95">
            <w:pPr>
              <w:pStyle w:val="Default"/>
              <w:numPr>
                <w:ilvl w:val="0"/>
                <w:numId w:val="34"/>
              </w:numPr>
              <w:ind w:left="39" w:firstLine="283"/>
              <w:jc w:val="both"/>
              <w:rPr>
                <w:rFonts w:eastAsia="Calibri"/>
                <w:color w:val="auto"/>
                <w:spacing w:val="-8"/>
                <w:lang w:val="uk-UA"/>
              </w:rPr>
            </w:pPr>
            <w:r w:rsidRPr="00E60F95">
              <w:rPr>
                <w:rFonts w:eastAsia="Calibri"/>
                <w:color w:val="auto"/>
                <w:spacing w:val="-8"/>
                <w:lang w:val="uk-UA"/>
              </w:rPr>
              <w:t xml:space="preserve">довідки за формою згідно з додатком 1 до Порядку № 740, виданої командиром (начальником) військової частини (органу, підрозділу) Збройних Сил, </w:t>
            </w:r>
            <w:proofErr w:type="spellStart"/>
            <w:r w:rsidRPr="00E60F95">
              <w:rPr>
                <w:rFonts w:eastAsia="Calibri"/>
                <w:color w:val="auto"/>
                <w:spacing w:val="-8"/>
                <w:lang w:val="uk-UA"/>
              </w:rPr>
              <w:t>Держприкордонслужби</w:t>
            </w:r>
            <w:proofErr w:type="spellEnd"/>
            <w:r w:rsidRPr="00E60F95">
              <w:rPr>
                <w:rFonts w:eastAsia="Calibri"/>
                <w:color w:val="auto"/>
                <w:spacing w:val="-8"/>
                <w:lang w:val="uk-UA"/>
              </w:rPr>
              <w:t>,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w:t>
            </w:r>
            <w:r w:rsidR="00E60F95" w:rsidRPr="00E60F95">
              <w:rPr>
                <w:rFonts w:eastAsia="Calibri"/>
                <w:color w:val="auto"/>
                <w:spacing w:val="-8"/>
                <w:lang w:val="uk-UA"/>
              </w:rPr>
              <w:t xml:space="preserve"> </w:t>
            </w:r>
            <w:r w:rsidRPr="00E60F95">
              <w:rPr>
                <w:rFonts w:eastAsia="Calibri"/>
                <w:color w:val="auto"/>
                <w:spacing w:val="-8"/>
                <w:lang w:val="uk-UA"/>
              </w:rPr>
              <w:t>особа, яка загинула (померла), брала безпосередню участь у бойових діях при проведенні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архіву, іншої архівної установи, яка містить достатні докази про безпосередню участь особи у бойових діях при проведенні зазначених заходів, – у разі коли військову частину (орган, підрозділ) розформовано;</w:t>
            </w:r>
          </w:p>
          <w:p w14:paraId="0F26CFD0" w14:textId="23B2ADE7" w:rsidR="000165AA" w:rsidRPr="00E60F95" w:rsidRDefault="000165AA" w:rsidP="00345468">
            <w:pPr>
              <w:pStyle w:val="Default"/>
              <w:numPr>
                <w:ilvl w:val="0"/>
                <w:numId w:val="34"/>
              </w:numPr>
              <w:ind w:left="39" w:firstLine="283"/>
              <w:jc w:val="both"/>
              <w:rPr>
                <w:rFonts w:eastAsia="Calibri"/>
                <w:color w:val="auto"/>
                <w:spacing w:val="-8"/>
                <w:lang w:val="uk-UA"/>
              </w:rPr>
            </w:pPr>
            <w:r w:rsidRPr="00E60F95">
              <w:rPr>
                <w:rFonts w:eastAsia="Calibri"/>
                <w:color w:val="auto"/>
                <w:spacing w:val="-8"/>
                <w:lang w:val="uk-UA"/>
              </w:rPr>
              <w:t>висновку судово-медичної експертизи (за наявності), виданого відповідно до законодавства, або лікарського свідоцтва про смерть.</w:t>
            </w:r>
          </w:p>
          <w:p w14:paraId="5EFF14A9" w14:textId="77777777" w:rsidR="000165AA" w:rsidRPr="00E60F95" w:rsidRDefault="000165AA" w:rsidP="00E31708">
            <w:pPr>
              <w:pStyle w:val="Default"/>
              <w:jc w:val="both"/>
              <w:rPr>
                <w:rFonts w:eastAsia="Calibri"/>
                <w:b/>
                <w:i/>
                <w:color w:val="auto"/>
                <w:spacing w:val="-8"/>
                <w:lang w:val="uk-UA"/>
              </w:rPr>
            </w:pPr>
            <w:r w:rsidRPr="00E60F95">
              <w:rPr>
                <w:rFonts w:eastAsia="Calibri"/>
                <w:b/>
                <w:i/>
                <w:color w:val="auto"/>
                <w:spacing w:val="-8"/>
                <w:lang w:val="uk-UA"/>
              </w:rPr>
              <w:t>Примітка:</w:t>
            </w:r>
          </w:p>
          <w:p w14:paraId="66C4F9C4" w14:textId="7AC876C6" w:rsidR="00D12DA3" w:rsidRPr="00215494" w:rsidRDefault="000165AA" w:rsidP="00E31708">
            <w:pPr>
              <w:spacing w:after="0" w:line="240" w:lineRule="auto"/>
              <w:jc w:val="both"/>
              <w:rPr>
                <w:rFonts w:ascii="Times New Roman" w:hAnsi="Times New Roman"/>
                <w:spacing w:val="-8"/>
                <w:sz w:val="24"/>
                <w:szCs w:val="24"/>
              </w:rPr>
            </w:pPr>
            <w:r w:rsidRPr="00E60F95">
              <w:rPr>
                <w:rFonts w:ascii="Times New Roman" w:hAnsi="Times New Roman"/>
                <w:b/>
                <w:i/>
                <w:spacing w:val="-8"/>
              </w:rPr>
              <w:t>копії документів, що додаються до заяви, звіряються з оригіналами</w:t>
            </w:r>
          </w:p>
        </w:tc>
      </w:tr>
      <w:tr w:rsidR="00531505" w14:paraId="74C8D150" w14:textId="77777777" w:rsidTr="00897B75">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24B32700" w14:textId="77777777" w:rsidR="00531505" w:rsidRPr="005A22AA" w:rsidRDefault="00531505" w:rsidP="00531505">
            <w:pPr>
              <w:pStyle w:val="Default"/>
              <w:spacing w:line="276" w:lineRule="auto"/>
              <w:rPr>
                <w:lang w:val="uk-UA"/>
              </w:rPr>
            </w:pPr>
            <w:r w:rsidRPr="005A22AA">
              <w:rPr>
                <w:lang w:val="uk-UA"/>
              </w:rPr>
              <w:lastRenderedPageBreak/>
              <w:t xml:space="preserve">11. </w:t>
            </w:r>
          </w:p>
        </w:tc>
        <w:tc>
          <w:tcPr>
            <w:tcW w:w="3529" w:type="dxa"/>
            <w:tcBorders>
              <w:top w:val="single" w:sz="4" w:space="0" w:color="auto"/>
              <w:left w:val="single" w:sz="4" w:space="0" w:color="auto"/>
              <w:bottom w:val="single" w:sz="4" w:space="0" w:color="auto"/>
              <w:right w:val="single" w:sz="4" w:space="0" w:color="auto"/>
            </w:tcBorders>
            <w:hideMark/>
          </w:tcPr>
          <w:p w14:paraId="07EBFFD3" w14:textId="77777777" w:rsidR="00531505" w:rsidRPr="005A22AA" w:rsidRDefault="00531505" w:rsidP="00531505">
            <w:pPr>
              <w:pStyle w:val="Default"/>
              <w:spacing w:line="276" w:lineRule="auto"/>
              <w:rPr>
                <w:lang w:val="uk-UA"/>
              </w:rPr>
            </w:pPr>
            <w:r w:rsidRPr="005A22AA">
              <w:rPr>
                <w:i/>
                <w:iCs/>
                <w:lang w:val="uk-UA"/>
              </w:rPr>
              <w:t xml:space="preserve">Спосіб подання запиту про одержання адміністративної послуги </w:t>
            </w:r>
          </w:p>
        </w:tc>
        <w:tc>
          <w:tcPr>
            <w:tcW w:w="5835" w:type="dxa"/>
            <w:tcBorders>
              <w:top w:val="single" w:sz="4" w:space="0" w:color="auto"/>
              <w:left w:val="single" w:sz="4" w:space="0" w:color="auto"/>
              <w:bottom w:val="single" w:sz="4" w:space="0" w:color="auto"/>
              <w:right w:val="single" w:sz="4" w:space="0" w:color="auto"/>
            </w:tcBorders>
            <w:hideMark/>
          </w:tcPr>
          <w:p w14:paraId="7B93BAD9" w14:textId="4D54F71A" w:rsidR="00A4014A" w:rsidRDefault="00A4014A" w:rsidP="00A4014A">
            <w:pPr>
              <w:pStyle w:val="Default"/>
              <w:jc w:val="both"/>
              <w:rPr>
                <w:lang w:val="uk-UA"/>
              </w:rPr>
            </w:pPr>
            <w:r w:rsidRPr="00A4014A">
              <w:rPr>
                <w:lang w:val="uk-UA"/>
              </w:rPr>
              <w:t>Заява разом із доданими до неї копіями (сканованими копіями) документів подається</w:t>
            </w:r>
            <w:r w:rsidR="000241AF">
              <w:rPr>
                <w:lang w:val="uk-UA"/>
              </w:rPr>
              <w:t xml:space="preserve"> до управління ветеранської політики </w:t>
            </w:r>
            <w:r w:rsidRPr="00A4014A">
              <w:rPr>
                <w:lang w:val="uk-UA"/>
              </w:rPr>
              <w:t>за задекларованим/</w:t>
            </w:r>
            <w:r w:rsidR="000241AF">
              <w:rPr>
                <w:lang w:val="uk-UA"/>
              </w:rPr>
              <w:t xml:space="preserve"> </w:t>
            </w:r>
            <w:r w:rsidRPr="00A4014A">
              <w:rPr>
                <w:lang w:val="uk-UA"/>
              </w:rPr>
              <w:t xml:space="preserve">зареєстрованим місцем проживання (перебування) або за </w:t>
            </w:r>
            <w:proofErr w:type="spellStart"/>
            <w:r w:rsidRPr="00A4014A">
              <w:rPr>
                <w:lang w:val="uk-UA"/>
              </w:rPr>
              <w:t>адресою</w:t>
            </w:r>
            <w:proofErr w:type="spellEnd"/>
            <w:r w:rsidRPr="00A4014A">
              <w:rPr>
                <w:lang w:val="uk-UA"/>
              </w:rPr>
              <w:t xml:space="preserve"> фактичного місця проживання (для внутрішньо переміщених осіб)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14:paraId="003E6582" w14:textId="4086BC18" w:rsidR="00531505" w:rsidRPr="00A4014A" w:rsidRDefault="00A4014A" w:rsidP="000241AF">
            <w:pPr>
              <w:pStyle w:val="Default"/>
              <w:jc w:val="both"/>
              <w:rPr>
                <w:lang w:val="uk-UA"/>
              </w:rPr>
            </w:pPr>
            <w:r>
              <w:rPr>
                <w:lang w:val="uk-UA"/>
              </w:rPr>
              <w:t xml:space="preserve">       </w:t>
            </w:r>
          </w:p>
        </w:tc>
      </w:tr>
      <w:tr w:rsidR="00531505" w14:paraId="6C7D378A" w14:textId="77777777" w:rsidTr="00897B75">
        <w:trPr>
          <w:trHeight w:val="606"/>
          <w:jc w:val="center"/>
        </w:trPr>
        <w:tc>
          <w:tcPr>
            <w:tcW w:w="577" w:type="dxa"/>
            <w:tcBorders>
              <w:top w:val="single" w:sz="4" w:space="0" w:color="auto"/>
              <w:left w:val="single" w:sz="4" w:space="0" w:color="auto"/>
              <w:bottom w:val="single" w:sz="4" w:space="0" w:color="auto"/>
              <w:right w:val="single" w:sz="4" w:space="0" w:color="auto"/>
            </w:tcBorders>
            <w:hideMark/>
          </w:tcPr>
          <w:p w14:paraId="5712E6E5" w14:textId="77777777" w:rsidR="00531505" w:rsidRPr="005A22AA" w:rsidRDefault="00531505" w:rsidP="00531505">
            <w:pPr>
              <w:pStyle w:val="Default"/>
              <w:spacing w:line="276" w:lineRule="auto"/>
              <w:rPr>
                <w:lang w:val="uk-UA"/>
              </w:rPr>
            </w:pPr>
            <w:r w:rsidRPr="005A22AA">
              <w:rPr>
                <w:lang w:val="uk-UA"/>
              </w:rPr>
              <w:t>12.</w:t>
            </w:r>
          </w:p>
        </w:tc>
        <w:tc>
          <w:tcPr>
            <w:tcW w:w="3529" w:type="dxa"/>
            <w:tcBorders>
              <w:top w:val="single" w:sz="4" w:space="0" w:color="auto"/>
              <w:left w:val="single" w:sz="4" w:space="0" w:color="auto"/>
              <w:bottom w:val="single" w:sz="4" w:space="0" w:color="auto"/>
              <w:right w:val="single" w:sz="4" w:space="0" w:color="auto"/>
            </w:tcBorders>
            <w:hideMark/>
          </w:tcPr>
          <w:p w14:paraId="0B30B896" w14:textId="77777777" w:rsidR="00531505" w:rsidRPr="005A22AA" w:rsidRDefault="00531505" w:rsidP="00531505">
            <w:pPr>
              <w:pStyle w:val="Default"/>
              <w:spacing w:line="276" w:lineRule="auto"/>
              <w:rPr>
                <w:lang w:val="uk-UA"/>
              </w:rPr>
            </w:pPr>
            <w:r w:rsidRPr="005A22AA">
              <w:rPr>
                <w:i/>
                <w:iCs/>
                <w:lang w:val="uk-UA"/>
              </w:rPr>
              <w:t xml:space="preserve">Платність (безоплатність) надання </w:t>
            </w:r>
          </w:p>
          <w:p w14:paraId="6725FA5A" w14:textId="77777777" w:rsidR="00531505" w:rsidRPr="005A22AA" w:rsidRDefault="00531505" w:rsidP="00531505">
            <w:pPr>
              <w:pStyle w:val="Default"/>
              <w:spacing w:line="276" w:lineRule="auto"/>
              <w:rPr>
                <w:i/>
                <w:lang w:val="uk-UA"/>
              </w:rPr>
            </w:pPr>
            <w:r w:rsidRPr="005A22AA">
              <w:rPr>
                <w:i/>
                <w:iCs/>
                <w:lang w:val="uk-UA"/>
              </w:rPr>
              <w:t xml:space="preserve">адміністративної послуги </w:t>
            </w:r>
          </w:p>
        </w:tc>
        <w:tc>
          <w:tcPr>
            <w:tcW w:w="5835" w:type="dxa"/>
            <w:tcBorders>
              <w:top w:val="single" w:sz="4" w:space="0" w:color="auto"/>
              <w:left w:val="single" w:sz="4" w:space="0" w:color="auto"/>
              <w:bottom w:val="single" w:sz="4" w:space="0" w:color="auto"/>
              <w:right w:val="single" w:sz="4" w:space="0" w:color="auto"/>
            </w:tcBorders>
            <w:hideMark/>
          </w:tcPr>
          <w:p w14:paraId="370240D0" w14:textId="72C64395" w:rsidR="00531505" w:rsidRPr="00531505" w:rsidRDefault="00531505" w:rsidP="00531505">
            <w:pPr>
              <w:pStyle w:val="Default"/>
              <w:spacing w:line="276" w:lineRule="auto"/>
              <w:rPr>
                <w:lang w:val="uk-UA"/>
              </w:rPr>
            </w:pPr>
            <w:r w:rsidRPr="00531505">
              <w:rPr>
                <w:spacing w:val="-2"/>
                <w:lang w:val="uk-UA"/>
              </w:rPr>
              <w:t>Адміністративна послуга надається</w:t>
            </w:r>
            <w:r w:rsidRPr="00531505">
              <w:rPr>
                <w:lang w:val="uk-UA"/>
              </w:rPr>
              <w:t xml:space="preserve"> безоплатно</w:t>
            </w:r>
          </w:p>
        </w:tc>
      </w:tr>
      <w:tr w:rsidR="00531505" w14:paraId="45F12F6A" w14:textId="77777777" w:rsidTr="00897B75">
        <w:trPr>
          <w:trHeight w:val="100"/>
          <w:jc w:val="center"/>
        </w:trPr>
        <w:tc>
          <w:tcPr>
            <w:tcW w:w="577" w:type="dxa"/>
            <w:tcBorders>
              <w:top w:val="single" w:sz="4" w:space="0" w:color="auto"/>
              <w:left w:val="single" w:sz="4" w:space="0" w:color="auto"/>
              <w:bottom w:val="single" w:sz="4" w:space="0" w:color="auto"/>
              <w:right w:val="single" w:sz="4" w:space="0" w:color="auto"/>
            </w:tcBorders>
            <w:hideMark/>
          </w:tcPr>
          <w:p w14:paraId="1AC88A05" w14:textId="77777777" w:rsidR="00531505" w:rsidRPr="005A22AA" w:rsidRDefault="00531505" w:rsidP="00531505">
            <w:pPr>
              <w:pStyle w:val="Default"/>
              <w:spacing w:line="276" w:lineRule="auto"/>
              <w:rPr>
                <w:lang w:val="uk-UA"/>
              </w:rPr>
            </w:pPr>
            <w:r w:rsidRPr="005A22AA">
              <w:rPr>
                <w:lang w:val="uk-UA"/>
              </w:rPr>
              <w:t>13.</w:t>
            </w:r>
          </w:p>
        </w:tc>
        <w:tc>
          <w:tcPr>
            <w:tcW w:w="3529" w:type="dxa"/>
            <w:tcBorders>
              <w:top w:val="single" w:sz="4" w:space="0" w:color="auto"/>
              <w:left w:val="single" w:sz="4" w:space="0" w:color="auto"/>
              <w:bottom w:val="single" w:sz="4" w:space="0" w:color="auto"/>
              <w:right w:val="single" w:sz="4" w:space="0" w:color="auto"/>
            </w:tcBorders>
            <w:hideMark/>
          </w:tcPr>
          <w:p w14:paraId="1A63900D" w14:textId="77777777" w:rsidR="00531505" w:rsidRPr="005A22AA" w:rsidRDefault="00531505" w:rsidP="00531505">
            <w:pPr>
              <w:pStyle w:val="Default"/>
              <w:spacing w:line="276" w:lineRule="auto"/>
              <w:rPr>
                <w:lang w:val="uk-UA"/>
              </w:rPr>
            </w:pPr>
            <w:r w:rsidRPr="005A22AA">
              <w:rPr>
                <w:i/>
                <w:iCs/>
                <w:lang w:val="uk-UA"/>
              </w:rPr>
              <w:t xml:space="preserve">Строк надання адміністративної послуги </w:t>
            </w:r>
          </w:p>
        </w:tc>
        <w:tc>
          <w:tcPr>
            <w:tcW w:w="5835" w:type="dxa"/>
            <w:tcBorders>
              <w:top w:val="single" w:sz="4" w:space="0" w:color="auto"/>
              <w:left w:val="single" w:sz="4" w:space="0" w:color="auto"/>
              <w:bottom w:val="single" w:sz="4" w:space="0" w:color="auto"/>
              <w:right w:val="single" w:sz="4" w:space="0" w:color="auto"/>
            </w:tcBorders>
            <w:hideMark/>
          </w:tcPr>
          <w:p w14:paraId="7899F8F8" w14:textId="036A66D5" w:rsidR="00531505" w:rsidRPr="00531505" w:rsidRDefault="00A4014A" w:rsidP="00531505">
            <w:pPr>
              <w:spacing w:line="216" w:lineRule="auto"/>
              <w:jc w:val="both"/>
              <w:rPr>
                <w:rFonts w:ascii="Times New Roman" w:hAnsi="Times New Roman"/>
                <w:spacing w:val="-8"/>
                <w:sz w:val="24"/>
                <w:szCs w:val="24"/>
                <w:lang w:val="ru-RU"/>
              </w:rPr>
            </w:pPr>
            <w:r>
              <w:rPr>
                <w:rFonts w:ascii="Times New Roman" w:hAnsi="Times New Roman"/>
                <w:color w:val="000000"/>
                <w:spacing w:val="-2"/>
                <w:sz w:val="24"/>
                <w:szCs w:val="24"/>
              </w:rPr>
              <w:t>30 календарних днів</w:t>
            </w:r>
          </w:p>
        </w:tc>
      </w:tr>
      <w:tr w:rsidR="00D12DA3" w14:paraId="587051F6" w14:textId="77777777" w:rsidTr="00897B75">
        <w:trPr>
          <w:trHeight w:val="479"/>
          <w:jc w:val="center"/>
        </w:trPr>
        <w:tc>
          <w:tcPr>
            <w:tcW w:w="577" w:type="dxa"/>
            <w:tcBorders>
              <w:top w:val="single" w:sz="4" w:space="0" w:color="auto"/>
              <w:left w:val="single" w:sz="4" w:space="0" w:color="auto"/>
              <w:bottom w:val="single" w:sz="4" w:space="0" w:color="auto"/>
              <w:right w:val="single" w:sz="4" w:space="0" w:color="auto"/>
            </w:tcBorders>
            <w:hideMark/>
          </w:tcPr>
          <w:p w14:paraId="50B4CFF2" w14:textId="77777777" w:rsidR="00D12DA3" w:rsidRPr="005A22AA" w:rsidRDefault="00D12DA3">
            <w:pPr>
              <w:pStyle w:val="Default"/>
              <w:spacing w:line="276" w:lineRule="auto"/>
              <w:rPr>
                <w:lang w:val="uk-UA"/>
              </w:rPr>
            </w:pPr>
            <w:r w:rsidRPr="005A22AA">
              <w:rPr>
                <w:lang w:val="uk-UA"/>
              </w:rPr>
              <w:t xml:space="preserve">14. </w:t>
            </w:r>
          </w:p>
        </w:tc>
        <w:tc>
          <w:tcPr>
            <w:tcW w:w="3529" w:type="dxa"/>
            <w:tcBorders>
              <w:top w:val="single" w:sz="4" w:space="0" w:color="auto"/>
              <w:left w:val="single" w:sz="4" w:space="0" w:color="auto"/>
              <w:bottom w:val="single" w:sz="4" w:space="0" w:color="auto"/>
              <w:right w:val="single" w:sz="4" w:space="0" w:color="auto"/>
            </w:tcBorders>
            <w:hideMark/>
          </w:tcPr>
          <w:p w14:paraId="439A59F8" w14:textId="77777777" w:rsidR="00D12DA3" w:rsidRPr="005A22AA" w:rsidRDefault="00D12DA3">
            <w:pPr>
              <w:pStyle w:val="Default"/>
              <w:spacing w:line="276" w:lineRule="auto"/>
              <w:rPr>
                <w:i/>
                <w:lang w:val="uk-UA"/>
              </w:rPr>
            </w:pPr>
            <w:r w:rsidRPr="005A22AA">
              <w:rPr>
                <w:i/>
                <w:shd w:val="clear" w:color="auto" w:fill="FFFFFF"/>
                <w:lang w:val="uk-UA"/>
              </w:rPr>
              <w:t>Перелік підстав для відмови у наданні адміністративної послуги</w:t>
            </w:r>
          </w:p>
        </w:tc>
        <w:tc>
          <w:tcPr>
            <w:tcW w:w="5835" w:type="dxa"/>
            <w:tcBorders>
              <w:top w:val="single" w:sz="4" w:space="0" w:color="auto"/>
              <w:left w:val="single" w:sz="4" w:space="0" w:color="auto"/>
              <w:bottom w:val="single" w:sz="4" w:space="0" w:color="auto"/>
              <w:right w:val="single" w:sz="4" w:space="0" w:color="auto"/>
            </w:tcBorders>
            <w:hideMark/>
          </w:tcPr>
          <w:p w14:paraId="71D4E3A9" w14:textId="0C8E9101" w:rsidR="00815FF1" w:rsidRPr="00815FF1" w:rsidRDefault="00815FF1" w:rsidP="00815FF1">
            <w:pPr>
              <w:spacing w:after="0" w:line="240" w:lineRule="auto"/>
              <w:jc w:val="both"/>
              <w:rPr>
                <w:rFonts w:ascii="Times New Roman" w:hAnsi="Times New Roman"/>
                <w:bCs/>
                <w:spacing w:val="-8"/>
                <w:sz w:val="24"/>
                <w:szCs w:val="24"/>
                <w:lang w:val="ru-RU" w:eastAsia="uk-UA"/>
              </w:rPr>
            </w:pPr>
            <w:r>
              <w:rPr>
                <w:rFonts w:ascii="Times New Roman" w:hAnsi="Times New Roman"/>
              </w:rPr>
              <w:t xml:space="preserve">    В</w:t>
            </w:r>
            <w:r w:rsidRPr="00815FF1">
              <w:rPr>
                <w:rFonts w:ascii="Times New Roman" w:hAnsi="Times New Roman"/>
              </w:rPr>
              <w:t>ідмов</w:t>
            </w:r>
            <w:r>
              <w:rPr>
                <w:rFonts w:ascii="Times New Roman" w:hAnsi="Times New Roman"/>
              </w:rPr>
              <w:t>а</w:t>
            </w:r>
            <w:r w:rsidRPr="00815FF1">
              <w:rPr>
                <w:rFonts w:ascii="Times New Roman" w:hAnsi="Times New Roman"/>
              </w:rPr>
              <w:t xml:space="preserve"> заявнику у наданні статусу члена сім’ї загиблого (померлого) ветерана війни, Захисника чи Захисниці України </w:t>
            </w:r>
            <w:r>
              <w:rPr>
                <w:rFonts w:ascii="Times New Roman" w:hAnsi="Times New Roman"/>
              </w:rPr>
              <w:t xml:space="preserve">надається у  </w:t>
            </w:r>
            <w:r w:rsidRPr="00815FF1">
              <w:rPr>
                <w:rFonts w:ascii="Times New Roman" w:hAnsi="Times New Roman"/>
              </w:rPr>
              <w:t>разі:</w:t>
            </w:r>
          </w:p>
          <w:p w14:paraId="6DE91F00" w14:textId="1DA55A8C" w:rsidR="00815FF1" w:rsidRPr="00815FF1" w:rsidRDefault="00815FF1" w:rsidP="00815FF1">
            <w:pPr>
              <w:pStyle w:val="a4"/>
              <w:numPr>
                <w:ilvl w:val="0"/>
                <w:numId w:val="23"/>
              </w:numPr>
              <w:spacing w:after="0" w:line="240" w:lineRule="auto"/>
              <w:ind w:left="39" w:firstLine="425"/>
              <w:jc w:val="both"/>
              <w:rPr>
                <w:rFonts w:ascii="Times New Roman" w:hAnsi="Times New Roman"/>
                <w:bCs/>
                <w:spacing w:val="-8"/>
                <w:sz w:val="24"/>
                <w:szCs w:val="24"/>
                <w:lang w:val="ru-RU" w:eastAsia="uk-UA"/>
              </w:rPr>
            </w:pPr>
            <w:r w:rsidRPr="00815FF1">
              <w:rPr>
                <w:rFonts w:ascii="Times New Roman" w:hAnsi="Times New Roman"/>
                <w:bCs/>
                <w:spacing w:val="-8"/>
                <w:sz w:val="24"/>
                <w:szCs w:val="24"/>
                <w:lang w:eastAsia="uk-UA"/>
              </w:rPr>
              <w:lastRenderedPageBreak/>
              <w:t>якщо заявник не належить до членів сімей загиблих (померлих) ветеранів війни, Захисників чи Захисниць України, зазначених у статт</w:t>
            </w:r>
            <w:r w:rsidR="000241AF">
              <w:rPr>
                <w:rFonts w:ascii="Times New Roman" w:hAnsi="Times New Roman"/>
                <w:bCs/>
                <w:spacing w:val="-8"/>
                <w:sz w:val="24"/>
                <w:szCs w:val="24"/>
                <w:lang w:eastAsia="uk-UA"/>
              </w:rPr>
              <w:t>і</w:t>
            </w:r>
            <w:r w:rsidRPr="00815FF1">
              <w:rPr>
                <w:rFonts w:ascii="Times New Roman" w:hAnsi="Times New Roman"/>
                <w:bCs/>
                <w:spacing w:val="-8"/>
                <w:sz w:val="24"/>
                <w:szCs w:val="24"/>
                <w:lang w:eastAsia="uk-UA"/>
              </w:rPr>
              <w:t xml:space="preserve"> 10</w:t>
            </w:r>
            <w:r w:rsidRPr="00815FF1">
              <w:rPr>
                <w:rFonts w:ascii="Times New Roman" w:hAnsi="Times New Roman"/>
                <w:bCs/>
                <w:spacing w:val="-8"/>
                <w:sz w:val="24"/>
                <w:szCs w:val="24"/>
                <w:vertAlign w:val="superscript"/>
                <w:lang w:eastAsia="uk-UA"/>
              </w:rPr>
              <w:t>1</w:t>
            </w:r>
            <w:r w:rsidRPr="00815FF1">
              <w:rPr>
                <w:rFonts w:ascii="Times New Roman" w:hAnsi="Times New Roman"/>
                <w:bCs/>
                <w:spacing w:val="-8"/>
                <w:sz w:val="24"/>
                <w:szCs w:val="24"/>
                <w:lang w:eastAsia="uk-UA"/>
              </w:rPr>
              <w:t xml:space="preserve"> Закону; </w:t>
            </w:r>
          </w:p>
          <w:p w14:paraId="7B2897AD" w14:textId="77777777" w:rsidR="00815FF1" w:rsidRPr="00815FF1" w:rsidRDefault="00815FF1" w:rsidP="00815FF1">
            <w:pPr>
              <w:pStyle w:val="a4"/>
              <w:numPr>
                <w:ilvl w:val="0"/>
                <w:numId w:val="23"/>
              </w:numPr>
              <w:spacing w:after="0" w:line="240" w:lineRule="auto"/>
              <w:ind w:left="0" w:firstLine="464"/>
              <w:jc w:val="both"/>
              <w:rPr>
                <w:rFonts w:ascii="Times New Roman" w:hAnsi="Times New Roman"/>
                <w:bCs/>
                <w:spacing w:val="-8"/>
                <w:sz w:val="24"/>
                <w:szCs w:val="24"/>
                <w:lang w:val="ru-RU" w:eastAsia="uk-UA"/>
              </w:rPr>
            </w:pPr>
            <w:r w:rsidRPr="00815FF1">
              <w:rPr>
                <w:rFonts w:ascii="Times New Roman" w:hAnsi="Times New Roman"/>
                <w:bCs/>
                <w:spacing w:val="-8"/>
                <w:sz w:val="24"/>
                <w:szCs w:val="24"/>
                <w:lang w:eastAsia="uk-UA"/>
              </w:rPr>
              <w:t>відсутні необхідн</w:t>
            </w:r>
            <w:r>
              <w:rPr>
                <w:rFonts w:ascii="Times New Roman" w:hAnsi="Times New Roman"/>
                <w:bCs/>
                <w:spacing w:val="-8"/>
                <w:sz w:val="24"/>
                <w:szCs w:val="24"/>
                <w:lang w:eastAsia="uk-UA"/>
              </w:rPr>
              <w:t>і</w:t>
            </w:r>
            <w:r w:rsidRPr="00815FF1">
              <w:rPr>
                <w:rFonts w:ascii="Times New Roman" w:hAnsi="Times New Roman"/>
                <w:bCs/>
                <w:spacing w:val="-8"/>
                <w:sz w:val="24"/>
                <w:szCs w:val="24"/>
                <w:lang w:eastAsia="uk-UA"/>
              </w:rPr>
              <w:t xml:space="preserve"> документ</w:t>
            </w:r>
            <w:r>
              <w:rPr>
                <w:rFonts w:ascii="Times New Roman" w:hAnsi="Times New Roman"/>
                <w:bCs/>
                <w:spacing w:val="-8"/>
                <w:sz w:val="24"/>
                <w:szCs w:val="24"/>
                <w:lang w:eastAsia="uk-UA"/>
              </w:rPr>
              <w:t>и</w:t>
            </w:r>
            <w:r w:rsidRPr="00815FF1">
              <w:rPr>
                <w:rFonts w:ascii="Times New Roman" w:hAnsi="Times New Roman"/>
                <w:bCs/>
                <w:spacing w:val="-8"/>
                <w:sz w:val="24"/>
                <w:szCs w:val="24"/>
                <w:lang w:eastAsia="uk-UA"/>
              </w:rPr>
              <w:t xml:space="preserve">; </w:t>
            </w:r>
          </w:p>
          <w:p w14:paraId="20998185" w14:textId="77777777" w:rsidR="00815FF1" w:rsidRPr="00815FF1" w:rsidRDefault="00815FF1" w:rsidP="00815FF1">
            <w:pPr>
              <w:pStyle w:val="a4"/>
              <w:numPr>
                <w:ilvl w:val="0"/>
                <w:numId w:val="23"/>
              </w:numPr>
              <w:spacing w:after="0" w:line="240" w:lineRule="auto"/>
              <w:ind w:left="0" w:firstLine="464"/>
              <w:jc w:val="both"/>
              <w:rPr>
                <w:rFonts w:ascii="Times New Roman" w:hAnsi="Times New Roman"/>
                <w:bCs/>
                <w:spacing w:val="-8"/>
                <w:sz w:val="24"/>
                <w:szCs w:val="24"/>
                <w:lang w:val="ru-RU" w:eastAsia="uk-UA"/>
              </w:rPr>
            </w:pPr>
            <w:r w:rsidRPr="00815FF1">
              <w:rPr>
                <w:rFonts w:ascii="Times New Roman" w:hAnsi="Times New Roman"/>
                <w:bCs/>
                <w:spacing w:val="-8"/>
                <w:sz w:val="24"/>
                <w:szCs w:val="24"/>
                <w:lang w:eastAsia="uk-UA"/>
              </w:rPr>
              <w:t xml:space="preserve">подання неправдивих відомостей; </w:t>
            </w:r>
          </w:p>
          <w:p w14:paraId="23E29A3B" w14:textId="77777777" w:rsidR="00815FF1" w:rsidRPr="00815FF1" w:rsidRDefault="00815FF1" w:rsidP="00815FF1">
            <w:pPr>
              <w:pStyle w:val="a4"/>
              <w:numPr>
                <w:ilvl w:val="0"/>
                <w:numId w:val="23"/>
              </w:numPr>
              <w:spacing w:after="0" w:line="240" w:lineRule="auto"/>
              <w:ind w:left="0" w:firstLine="464"/>
              <w:jc w:val="both"/>
              <w:rPr>
                <w:rFonts w:ascii="Times New Roman" w:hAnsi="Times New Roman"/>
                <w:bCs/>
                <w:spacing w:val="-8"/>
                <w:sz w:val="24"/>
                <w:szCs w:val="24"/>
                <w:lang w:val="ru-RU" w:eastAsia="uk-UA"/>
              </w:rPr>
            </w:pPr>
            <w:r w:rsidRPr="00815FF1">
              <w:rPr>
                <w:rFonts w:ascii="Times New Roman" w:hAnsi="Times New Roman"/>
                <w:bCs/>
                <w:spacing w:val="-8"/>
                <w:sz w:val="24"/>
                <w:szCs w:val="24"/>
                <w:lang w:eastAsia="uk-UA"/>
              </w:rPr>
              <w:t xml:space="preserve">виявлення підробок у поданих документах; </w:t>
            </w:r>
          </w:p>
          <w:p w14:paraId="6742417E" w14:textId="293CFD15" w:rsidR="00815FF1" w:rsidRPr="00815FF1" w:rsidRDefault="000241AF" w:rsidP="00815FF1">
            <w:pPr>
              <w:pStyle w:val="a4"/>
              <w:numPr>
                <w:ilvl w:val="0"/>
                <w:numId w:val="23"/>
              </w:numPr>
              <w:spacing w:after="0" w:line="240" w:lineRule="auto"/>
              <w:ind w:left="0" w:firstLine="464"/>
              <w:jc w:val="both"/>
              <w:rPr>
                <w:rFonts w:ascii="Times New Roman" w:hAnsi="Times New Roman"/>
                <w:bCs/>
                <w:spacing w:val="-8"/>
                <w:sz w:val="24"/>
                <w:szCs w:val="24"/>
                <w:lang w:val="ru-RU" w:eastAsia="uk-UA"/>
              </w:rPr>
            </w:pPr>
            <w:r w:rsidRPr="000241AF">
              <w:rPr>
                <w:rFonts w:ascii="Times New Roman" w:hAnsi="Times New Roman"/>
                <w:bCs/>
                <w:spacing w:val="-8"/>
                <w:sz w:val="24"/>
                <w:szCs w:val="24"/>
                <w:lang w:eastAsia="uk-UA"/>
              </w:rPr>
              <w:t xml:space="preserve">наявності обвинувального </w:t>
            </w:r>
            <w:proofErr w:type="spellStart"/>
            <w:r w:rsidRPr="000241AF">
              <w:rPr>
                <w:rFonts w:ascii="Times New Roman" w:hAnsi="Times New Roman"/>
                <w:bCs/>
                <w:spacing w:val="-8"/>
                <w:sz w:val="24"/>
                <w:szCs w:val="24"/>
                <w:lang w:eastAsia="uk-UA"/>
              </w:rPr>
              <w:t>вироку</w:t>
            </w:r>
            <w:proofErr w:type="spellEnd"/>
            <w:r w:rsidRPr="000241AF">
              <w:rPr>
                <w:rFonts w:ascii="Times New Roman" w:hAnsi="Times New Roman"/>
                <w:bCs/>
                <w:spacing w:val="-8"/>
                <w:sz w:val="24"/>
                <w:szCs w:val="24"/>
                <w:lang w:eastAsia="uk-UA"/>
              </w:rPr>
              <w:t xml:space="preserve"> суду, який набрав законної сили, за вчинення заявником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w:t>
            </w:r>
            <w:r w:rsidR="00815FF1" w:rsidRPr="00815FF1">
              <w:rPr>
                <w:rFonts w:ascii="Times New Roman" w:hAnsi="Times New Roman"/>
                <w:bCs/>
                <w:spacing w:val="-8"/>
                <w:sz w:val="24"/>
                <w:szCs w:val="24"/>
                <w:lang w:eastAsia="uk-UA"/>
              </w:rPr>
              <w:t xml:space="preserve"> </w:t>
            </w:r>
          </w:p>
          <w:p w14:paraId="137A5DE2" w14:textId="2501A845" w:rsidR="00D12DA3" w:rsidRPr="00815FF1" w:rsidRDefault="000241AF" w:rsidP="00D439D9">
            <w:pPr>
              <w:pStyle w:val="a4"/>
              <w:numPr>
                <w:ilvl w:val="0"/>
                <w:numId w:val="23"/>
              </w:numPr>
              <w:spacing w:after="0" w:line="240" w:lineRule="auto"/>
              <w:ind w:left="0" w:firstLine="464"/>
              <w:jc w:val="both"/>
              <w:rPr>
                <w:rFonts w:ascii="Times New Roman" w:hAnsi="Times New Roman"/>
                <w:bCs/>
                <w:spacing w:val="-8"/>
                <w:sz w:val="24"/>
                <w:szCs w:val="24"/>
                <w:lang w:val="ru-RU" w:eastAsia="uk-UA"/>
              </w:rPr>
            </w:pPr>
            <w:r w:rsidRPr="000241AF">
              <w:rPr>
                <w:rFonts w:ascii="Times New Roman" w:hAnsi="Times New Roman"/>
                <w:bCs/>
                <w:spacing w:val="-8"/>
                <w:sz w:val="24"/>
                <w:szCs w:val="24"/>
                <w:lang w:eastAsia="uk-UA"/>
              </w:rPr>
              <w:t>коли причина смерті внаслідок травми (поранення, контузії, каліцтва) або захворювання особи, яка загинула (пропала безвісти) або померла,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bookmarkStart w:id="0" w:name="_GoBack"/>
            <w:bookmarkEnd w:id="0"/>
          </w:p>
        </w:tc>
      </w:tr>
      <w:tr w:rsidR="00531505" w14:paraId="0ABF0E18" w14:textId="77777777" w:rsidTr="00897B75">
        <w:trPr>
          <w:trHeight w:val="605"/>
          <w:jc w:val="center"/>
        </w:trPr>
        <w:tc>
          <w:tcPr>
            <w:tcW w:w="577" w:type="dxa"/>
            <w:tcBorders>
              <w:top w:val="single" w:sz="4" w:space="0" w:color="auto"/>
              <w:left w:val="single" w:sz="4" w:space="0" w:color="auto"/>
              <w:bottom w:val="single" w:sz="4" w:space="0" w:color="auto"/>
              <w:right w:val="single" w:sz="4" w:space="0" w:color="auto"/>
            </w:tcBorders>
            <w:hideMark/>
          </w:tcPr>
          <w:p w14:paraId="6805204F" w14:textId="77777777" w:rsidR="00531505" w:rsidRPr="005A22AA" w:rsidRDefault="00531505" w:rsidP="00531505">
            <w:pPr>
              <w:pStyle w:val="Default"/>
              <w:spacing w:line="276" w:lineRule="auto"/>
              <w:rPr>
                <w:lang w:val="uk-UA"/>
              </w:rPr>
            </w:pPr>
            <w:r w:rsidRPr="005A22AA">
              <w:rPr>
                <w:lang w:val="uk-UA"/>
              </w:rPr>
              <w:lastRenderedPageBreak/>
              <w:t>15.</w:t>
            </w:r>
          </w:p>
        </w:tc>
        <w:tc>
          <w:tcPr>
            <w:tcW w:w="3529" w:type="dxa"/>
            <w:tcBorders>
              <w:top w:val="single" w:sz="4" w:space="0" w:color="auto"/>
              <w:left w:val="single" w:sz="4" w:space="0" w:color="auto"/>
              <w:bottom w:val="single" w:sz="4" w:space="0" w:color="auto"/>
              <w:right w:val="single" w:sz="4" w:space="0" w:color="auto"/>
            </w:tcBorders>
            <w:hideMark/>
          </w:tcPr>
          <w:p w14:paraId="27B55DA7" w14:textId="77777777" w:rsidR="00531505" w:rsidRPr="005A22AA" w:rsidRDefault="00531505" w:rsidP="00531505">
            <w:pPr>
              <w:pStyle w:val="Default"/>
              <w:spacing w:line="276" w:lineRule="auto"/>
              <w:rPr>
                <w:i/>
                <w:iCs/>
                <w:lang w:val="uk-UA"/>
              </w:rPr>
            </w:pPr>
            <w:r w:rsidRPr="005A22AA">
              <w:rPr>
                <w:i/>
                <w:iCs/>
                <w:lang w:val="uk-UA"/>
              </w:rPr>
              <w:t xml:space="preserve">Результат надання адміністративної послуги </w:t>
            </w:r>
          </w:p>
        </w:tc>
        <w:tc>
          <w:tcPr>
            <w:tcW w:w="5835" w:type="dxa"/>
            <w:tcBorders>
              <w:top w:val="single" w:sz="4" w:space="0" w:color="auto"/>
              <w:left w:val="single" w:sz="4" w:space="0" w:color="auto"/>
              <w:bottom w:val="single" w:sz="4" w:space="0" w:color="auto"/>
              <w:right w:val="single" w:sz="4" w:space="0" w:color="auto"/>
            </w:tcBorders>
            <w:hideMark/>
          </w:tcPr>
          <w:p w14:paraId="73D6992B" w14:textId="464D7E48" w:rsidR="00531505" w:rsidRPr="008C1620" w:rsidRDefault="008C1620" w:rsidP="008C1620">
            <w:pPr>
              <w:spacing w:after="0" w:line="240" w:lineRule="auto"/>
              <w:jc w:val="both"/>
              <w:rPr>
                <w:rFonts w:ascii="Times New Roman" w:hAnsi="Times New Roman"/>
                <w:sz w:val="24"/>
                <w:szCs w:val="24"/>
              </w:rPr>
            </w:pPr>
            <w:r w:rsidRPr="008C1620">
              <w:rPr>
                <w:rFonts w:ascii="Times New Roman" w:hAnsi="Times New Roman"/>
                <w:sz w:val="24"/>
                <w:szCs w:val="24"/>
              </w:rPr>
              <w:t>Видача посвідчення або дубліката посвідчення /відмова у видачі посвідчення або дубліката</w:t>
            </w:r>
            <w:r>
              <w:rPr>
                <w:rFonts w:ascii="Times New Roman" w:hAnsi="Times New Roman"/>
                <w:sz w:val="24"/>
                <w:szCs w:val="24"/>
              </w:rPr>
              <w:t xml:space="preserve"> </w:t>
            </w:r>
            <w:r w:rsidRPr="008C1620">
              <w:rPr>
                <w:rFonts w:ascii="Times New Roman" w:hAnsi="Times New Roman"/>
                <w:sz w:val="24"/>
                <w:szCs w:val="24"/>
              </w:rPr>
              <w:t>посвідчення.</w:t>
            </w:r>
          </w:p>
        </w:tc>
      </w:tr>
      <w:tr w:rsidR="00531505" w14:paraId="50D960C0" w14:textId="77777777" w:rsidTr="00897B75">
        <w:trPr>
          <w:trHeight w:val="605"/>
          <w:jc w:val="center"/>
        </w:trPr>
        <w:tc>
          <w:tcPr>
            <w:tcW w:w="577" w:type="dxa"/>
            <w:tcBorders>
              <w:top w:val="single" w:sz="4" w:space="0" w:color="auto"/>
              <w:left w:val="single" w:sz="4" w:space="0" w:color="auto"/>
              <w:bottom w:val="single" w:sz="4" w:space="0" w:color="auto"/>
              <w:right w:val="single" w:sz="4" w:space="0" w:color="auto"/>
            </w:tcBorders>
            <w:hideMark/>
          </w:tcPr>
          <w:p w14:paraId="5E8C71C7" w14:textId="77777777" w:rsidR="00531505" w:rsidRPr="005A22AA" w:rsidRDefault="00531505" w:rsidP="00531505">
            <w:pPr>
              <w:pStyle w:val="Default"/>
              <w:spacing w:line="276" w:lineRule="auto"/>
              <w:rPr>
                <w:lang w:val="uk-UA"/>
              </w:rPr>
            </w:pPr>
            <w:r w:rsidRPr="005A22AA">
              <w:rPr>
                <w:lang w:val="uk-UA"/>
              </w:rPr>
              <w:t>16.</w:t>
            </w:r>
          </w:p>
        </w:tc>
        <w:tc>
          <w:tcPr>
            <w:tcW w:w="3529" w:type="dxa"/>
            <w:tcBorders>
              <w:top w:val="single" w:sz="4" w:space="0" w:color="auto"/>
              <w:left w:val="single" w:sz="4" w:space="0" w:color="auto"/>
              <w:bottom w:val="single" w:sz="4" w:space="0" w:color="auto"/>
              <w:right w:val="single" w:sz="4" w:space="0" w:color="auto"/>
            </w:tcBorders>
            <w:hideMark/>
          </w:tcPr>
          <w:p w14:paraId="4CF5CEF0" w14:textId="77777777" w:rsidR="00531505" w:rsidRPr="005A22AA" w:rsidRDefault="00531505" w:rsidP="00531505">
            <w:pPr>
              <w:pStyle w:val="Default"/>
              <w:spacing w:line="276" w:lineRule="auto"/>
              <w:rPr>
                <w:i/>
                <w:lang w:val="uk-UA"/>
              </w:rPr>
            </w:pPr>
            <w:r w:rsidRPr="005A22AA">
              <w:rPr>
                <w:i/>
                <w:lang w:val="uk-UA"/>
              </w:rPr>
              <w:t>Способи отримання відповіді (результату)</w:t>
            </w:r>
          </w:p>
        </w:tc>
        <w:tc>
          <w:tcPr>
            <w:tcW w:w="5835" w:type="dxa"/>
            <w:tcBorders>
              <w:top w:val="single" w:sz="4" w:space="0" w:color="auto"/>
              <w:left w:val="single" w:sz="4" w:space="0" w:color="auto"/>
              <w:bottom w:val="single" w:sz="4" w:space="0" w:color="auto"/>
              <w:right w:val="single" w:sz="4" w:space="0" w:color="auto"/>
            </w:tcBorders>
            <w:hideMark/>
          </w:tcPr>
          <w:p w14:paraId="0D109965" w14:textId="0294B0FC" w:rsidR="00531505" w:rsidRPr="00531505" w:rsidRDefault="0027498F" w:rsidP="00463565">
            <w:pPr>
              <w:pStyle w:val="Default"/>
              <w:spacing w:line="276" w:lineRule="auto"/>
              <w:jc w:val="both"/>
              <w:rPr>
                <w:lang w:val="uk-UA"/>
              </w:rPr>
            </w:pPr>
            <w:r>
              <w:rPr>
                <w:lang w:val="uk-UA"/>
              </w:rPr>
              <w:t xml:space="preserve">Посвідчення членам сім’ї </w:t>
            </w:r>
            <w:r w:rsidR="00531505" w:rsidRPr="00531505">
              <w:rPr>
                <w:lang w:val="uk-UA"/>
              </w:rPr>
              <w:t>загиблого</w:t>
            </w:r>
            <w:r>
              <w:rPr>
                <w:lang w:val="uk-UA"/>
              </w:rPr>
              <w:t xml:space="preserve"> </w:t>
            </w:r>
            <w:r w:rsidR="00D55452">
              <w:rPr>
                <w:lang w:val="uk-UA"/>
              </w:rPr>
              <w:t>(померлого)</w:t>
            </w:r>
            <w:r>
              <w:rPr>
                <w:lang w:val="uk-UA"/>
              </w:rPr>
              <w:t xml:space="preserve"> </w:t>
            </w:r>
            <w:r w:rsidR="00D55452">
              <w:rPr>
                <w:lang w:val="uk-UA"/>
              </w:rPr>
              <w:t>Захисника чи Захисниці України</w:t>
            </w:r>
            <w:r w:rsidR="00531505" w:rsidRPr="00531505">
              <w:rPr>
                <w:lang w:val="uk-UA"/>
              </w:rPr>
              <w:t xml:space="preserve"> видаються особисто або за їх дорученням рідним чи іншим особам, за що вони розписуються у відповідних документах</w:t>
            </w:r>
          </w:p>
        </w:tc>
      </w:tr>
    </w:tbl>
    <w:p w14:paraId="5E88DC70" w14:textId="77777777" w:rsidR="008C1620" w:rsidRDefault="008C1620" w:rsidP="00B43932">
      <w:pPr>
        <w:spacing w:after="0"/>
        <w:rPr>
          <w:rFonts w:ascii="Times New Roman" w:hAnsi="Times New Roman"/>
          <w:b/>
          <w:sz w:val="28"/>
          <w:szCs w:val="28"/>
        </w:rPr>
      </w:pPr>
    </w:p>
    <w:p w14:paraId="3834C607" w14:textId="77777777" w:rsidR="008C1620" w:rsidRDefault="008C1620" w:rsidP="00B43932">
      <w:pPr>
        <w:spacing w:after="0"/>
        <w:rPr>
          <w:rFonts w:ascii="Times New Roman" w:hAnsi="Times New Roman"/>
          <w:b/>
          <w:sz w:val="28"/>
          <w:szCs w:val="28"/>
        </w:rPr>
      </w:pPr>
    </w:p>
    <w:p w14:paraId="152C0A91" w14:textId="77777777" w:rsidR="008C1620" w:rsidRDefault="008C1620" w:rsidP="00B43932">
      <w:pPr>
        <w:spacing w:after="0"/>
        <w:rPr>
          <w:rFonts w:ascii="Times New Roman" w:hAnsi="Times New Roman"/>
          <w:b/>
          <w:sz w:val="28"/>
          <w:szCs w:val="28"/>
        </w:rPr>
      </w:pPr>
    </w:p>
    <w:p w14:paraId="4AFAFE51" w14:textId="6D208F72" w:rsidR="00B43932" w:rsidRPr="00B43932" w:rsidRDefault="00B43932" w:rsidP="00B43932">
      <w:pPr>
        <w:spacing w:after="0"/>
        <w:rPr>
          <w:rFonts w:ascii="Times New Roman" w:eastAsia="Times New Roman" w:hAnsi="Times New Roman"/>
          <w:b/>
          <w:sz w:val="28"/>
          <w:szCs w:val="28"/>
        </w:rPr>
      </w:pPr>
      <w:r w:rsidRPr="00B43932">
        <w:rPr>
          <w:rFonts w:ascii="Times New Roman" w:hAnsi="Times New Roman"/>
          <w:b/>
          <w:sz w:val="28"/>
          <w:szCs w:val="28"/>
        </w:rPr>
        <w:t xml:space="preserve">Перший заступник </w:t>
      </w:r>
    </w:p>
    <w:p w14:paraId="65F33596" w14:textId="7C487834" w:rsidR="0074115E" w:rsidRPr="00D12DA3" w:rsidRDefault="00B43932" w:rsidP="00300EE2">
      <w:pPr>
        <w:spacing w:after="0"/>
      </w:pPr>
      <w:r w:rsidRPr="00B43932">
        <w:rPr>
          <w:rFonts w:ascii="Times New Roman" w:hAnsi="Times New Roman"/>
          <w:b/>
          <w:sz w:val="28"/>
          <w:szCs w:val="28"/>
        </w:rPr>
        <w:t xml:space="preserve">директора департаменту        </w:t>
      </w:r>
      <w:r w:rsidRPr="00B43932">
        <w:rPr>
          <w:rFonts w:ascii="Times New Roman" w:hAnsi="Times New Roman"/>
          <w:sz w:val="28"/>
          <w:szCs w:val="28"/>
        </w:rPr>
        <w:t xml:space="preserve">                                         </w:t>
      </w:r>
      <w:r w:rsidRPr="00B43932">
        <w:rPr>
          <w:rFonts w:ascii="Times New Roman" w:hAnsi="Times New Roman"/>
          <w:b/>
          <w:sz w:val="28"/>
          <w:szCs w:val="28"/>
        </w:rPr>
        <w:t xml:space="preserve">Наталія </w:t>
      </w:r>
      <w:r w:rsidR="00300EE2" w:rsidRPr="00B43932">
        <w:rPr>
          <w:rFonts w:ascii="Times New Roman" w:hAnsi="Times New Roman"/>
          <w:b/>
          <w:sz w:val="28"/>
          <w:szCs w:val="28"/>
        </w:rPr>
        <w:t>ПАЛАМАРЧУК</w:t>
      </w:r>
    </w:p>
    <w:sectPr w:rsidR="0074115E" w:rsidRPr="00D12DA3"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377"/>
    <w:multiLevelType w:val="hybridMultilevel"/>
    <w:tmpl w:val="C9F45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1C0E44"/>
    <w:multiLevelType w:val="hybridMultilevel"/>
    <w:tmpl w:val="DF7E73C8"/>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15:restartNumberingAfterBreak="0">
    <w:nsid w:val="112B5149"/>
    <w:multiLevelType w:val="hybridMultilevel"/>
    <w:tmpl w:val="699AD96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15:restartNumberingAfterBreak="0">
    <w:nsid w:val="166712AF"/>
    <w:multiLevelType w:val="hybridMultilevel"/>
    <w:tmpl w:val="F60608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A855D8"/>
    <w:multiLevelType w:val="hybridMultilevel"/>
    <w:tmpl w:val="FC329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DC0FC3"/>
    <w:multiLevelType w:val="hybridMultilevel"/>
    <w:tmpl w:val="DE32D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4466E6"/>
    <w:multiLevelType w:val="hybridMultilevel"/>
    <w:tmpl w:val="B46891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1F3A71"/>
    <w:multiLevelType w:val="hybridMultilevel"/>
    <w:tmpl w:val="A42C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751252"/>
    <w:multiLevelType w:val="hybridMultilevel"/>
    <w:tmpl w:val="15DAB0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7A423E"/>
    <w:multiLevelType w:val="hybridMultilevel"/>
    <w:tmpl w:val="2E6E9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2F1375"/>
    <w:multiLevelType w:val="hybridMultilevel"/>
    <w:tmpl w:val="FCA87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5A090B"/>
    <w:multiLevelType w:val="hybridMultilevel"/>
    <w:tmpl w:val="420AC9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415A8A"/>
    <w:multiLevelType w:val="hybridMultilevel"/>
    <w:tmpl w:val="35D451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E71AF2"/>
    <w:multiLevelType w:val="hybridMultilevel"/>
    <w:tmpl w:val="FB3E001E"/>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14" w15:restartNumberingAfterBreak="0">
    <w:nsid w:val="48856501"/>
    <w:multiLevelType w:val="hybridMultilevel"/>
    <w:tmpl w:val="3C9A3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757E49"/>
    <w:multiLevelType w:val="hybridMultilevel"/>
    <w:tmpl w:val="74C63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376A5D"/>
    <w:multiLevelType w:val="hybridMultilevel"/>
    <w:tmpl w:val="71DA4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62E6A35"/>
    <w:multiLevelType w:val="hybridMultilevel"/>
    <w:tmpl w:val="93F24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AE7F07"/>
    <w:multiLevelType w:val="hybridMultilevel"/>
    <w:tmpl w:val="27C04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5E1E41"/>
    <w:multiLevelType w:val="hybridMultilevel"/>
    <w:tmpl w:val="B956B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3B407D"/>
    <w:multiLevelType w:val="hybridMultilevel"/>
    <w:tmpl w:val="5B36B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A249CE"/>
    <w:multiLevelType w:val="hybridMultilevel"/>
    <w:tmpl w:val="6E88D7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F53DC3"/>
    <w:multiLevelType w:val="hybridMultilevel"/>
    <w:tmpl w:val="18E69CBA"/>
    <w:lvl w:ilvl="0" w:tplc="B496918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F423533"/>
    <w:multiLevelType w:val="hybridMultilevel"/>
    <w:tmpl w:val="B1883C28"/>
    <w:lvl w:ilvl="0" w:tplc="0419000D">
      <w:start w:val="1"/>
      <w:numFmt w:val="bullet"/>
      <w:lvlText w:val=""/>
      <w:lvlJc w:val="left"/>
      <w:pPr>
        <w:ind w:left="890" w:hanging="360"/>
      </w:pPr>
      <w:rPr>
        <w:rFonts w:ascii="Wingdings" w:hAnsi="Wingdings"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5" w15:restartNumberingAfterBreak="0">
    <w:nsid w:val="62BD2798"/>
    <w:multiLevelType w:val="hybridMultilevel"/>
    <w:tmpl w:val="D3C4B1FE"/>
    <w:lvl w:ilvl="0" w:tplc="C2C820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7602581"/>
    <w:multiLevelType w:val="hybridMultilevel"/>
    <w:tmpl w:val="ED488E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DF09D2"/>
    <w:multiLevelType w:val="hybridMultilevel"/>
    <w:tmpl w:val="DAF0B6B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8"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9" w15:restartNumberingAfterBreak="0">
    <w:nsid w:val="6FA97EBB"/>
    <w:multiLevelType w:val="hybridMultilevel"/>
    <w:tmpl w:val="59880F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0386AC0"/>
    <w:multiLevelType w:val="hybridMultilevel"/>
    <w:tmpl w:val="CB04F6E0"/>
    <w:lvl w:ilvl="0" w:tplc="B4D4B8B0">
      <w:start w:val="3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1632AF3"/>
    <w:multiLevelType w:val="hybridMultilevel"/>
    <w:tmpl w:val="359C2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613799E"/>
    <w:multiLevelType w:val="hybridMultilevel"/>
    <w:tmpl w:val="BEFC52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C41C23"/>
    <w:multiLevelType w:val="hybridMultilevel"/>
    <w:tmpl w:val="A50C45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8"/>
  </w:num>
  <w:num w:numId="3">
    <w:abstractNumId w:val="17"/>
  </w:num>
  <w:num w:numId="4">
    <w:abstractNumId w:val="23"/>
  </w:num>
  <w:num w:numId="5">
    <w:abstractNumId w:val="24"/>
  </w:num>
  <w:num w:numId="6">
    <w:abstractNumId w:val="13"/>
  </w:num>
  <w:num w:numId="7">
    <w:abstractNumId w:val="27"/>
  </w:num>
  <w:num w:numId="8">
    <w:abstractNumId w:val="18"/>
  </w:num>
  <w:num w:numId="9">
    <w:abstractNumId w:val="10"/>
  </w:num>
  <w:num w:numId="10">
    <w:abstractNumId w:val="2"/>
  </w:num>
  <w:num w:numId="11">
    <w:abstractNumId w:val="9"/>
  </w:num>
  <w:num w:numId="12">
    <w:abstractNumId w:val="15"/>
  </w:num>
  <w:num w:numId="13">
    <w:abstractNumId w:val="33"/>
  </w:num>
  <w:num w:numId="14">
    <w:abstractNumId w:val="31"/>
  </w:num>
  <w:num w:numId="15">
    <w:abstractNumId w:val="21"/>
  </w:num>
  <w:num w:numId="16">
    <w:abstractNumId w:val="19"/>
  </w:num>
  <w:num w:numId="17">
    <w:abstractNumId w:val="20"/>
  </w:num>
  <w:num w:numId="18">
    <w:abstractNumId w:val="14"/>
  </w:num>
  <w:num w:numId="19">
    <w:abstractNumId w:val="0"/>
  </w:num>
  <w:num w:numId="20">
    <w:abstractNumId w:val="4"/>
  </w:num>
  <w:num w:numId="21">
    <w:abstractNumId w:val="16"/>
  </w:num>
  <w:num w:numId="22">
    <w:abstractNumId w:val="7"/>
  </w:num>
  <w:num w:numId="23">
    <w:abstractNumId w:val="30"/>
  </w:num>
  <w:num w:numId="24">
    <w:abstractNumId w:val="1"/>
  </w:num>
  <w:num w:numId="25">
    <w:abstractNumId w:val="5"/>
  </w:num>
  <w:num w:numId="26">
    <w:abstractNumId w:val="32"/>
  </w:num>
  <w:num w:numId="27">
    <w:abstractNumId w:val="22"/>
  </w:num>
  <w:num w:numId="28">
    <w:abstractNumId w:val="12"/>
  </w:num>
  <w:num w:numId="29">
    <w:abstractNumId w:val="11"/>
  </w:num>
  <w:num w:numId="30">
    <w:abstractNumId w:val="3"/>
  </w:num>
  <w:num w:numId="31">
    <w:abstractNumId w:val="26"/>
  </w:num>
  <w:num w:numId="32">
    <w:abstractNumId w:val="6"/>
  </w:num>
  <w:num w:numId="33">
    <w:abstractNumId w:val="2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12C3F"/>
    <w:rsid w:val="000165AA"/>
    <w:rsid w:val="000241AF"/>
    <w:rsid w:val="000253C2"/>
    <w:rsid w:val="00044403"/>
    <w:rsid w:val="0005148A"/>
    <w:rsid w:val="00074C7D"/>
    <w:rsid w:val="000864FC"/>
    <w:rsid w:val="000A2014"/>
    <w:rsid w:val="000A3173"/>
    <w:rsid w:val="000C1132"/>
    <w:rsid w:val="000D31A5"/>
    <w:rsid w:val="000F375D"/>
    <w:rsid w:val="001014B4"/>
    <w:rsid w:val="0012589E"/>
    <w:rsid w:val="001872BD"/>
    <w:rsid w:val="0020037C"/>
    <w:rsid w:val="00215494"/>
    <w:rsid w:val="00245B9F"/>
    <w:rsid w:val="00246AF8"/>
    <w:rsid w:val="0027498F"/>
    <w:rsid w:val="00281919"/>
    <w:rsid w:val="00286E0C"/>
    <w:rsid w:val="002E2099"/>
    <w:rsid w:val="00300EE2"/>
    <w:rsid w:val="00332CF0"/>
    <w:rsid w:val="003F6001"/>
    <w:rsid w:val="0043764E"/>
    <w:rsid w:val="004475D9"/>
    <w:rsid w:val="00463565"/>
    <w:rsid w:val="00490BC1"/>
    <w:rsid w:val="004C4291"/>
    <w:rsid w:val="004C718C"/>
    <w:rsid w:val="00500063"/>
    <w:rsid w:val="00501FD9"/>
    <w:rsid w:val="00503D7A"/>
    <w:rsid w:val="005119F5"/>
    <w:rsid w:val="00531505"/>
    <w:rsid w:val="00534CA8"/>
    <w:rsid w:val="00564B3B"/>
    <w:rsid w:val="005A22AA"/>
    <w:rsid w:val="005B4E32"/>
    <w:rsid w:val="005D0652"/>
    <w:rsid w:val="00601E0E"/>
    <w:rsid w:val="006156F8"/>
    <w:rsid w:val="00671B7C"/>
    <w:rsid w:val="00695A11"/>
    <w:rsid w:val="006B5905"/>
    <w:rsid w:val="006D6B94"/>
    <w:rsid w:val="006F6B2E"/>
    <w:rsid w:val="007035E0"/>
    <w:rsid w:val="007067D5"/>
    <w:rsid w:val="0074115E"/>
    <w:rsid w:val="007A0693"/>
    <w:rsid w:val="007A40B7"/>
    <w:rsid w:val="007A5842"/>
    <w:rsid w:val="00815FF1"/>
    <w:rsid w:val="00857D12"/>
    <w:rsid w:val="00862281"/>
    <w:rsid w:val="0087675F"/>
    <w:rsid w:val="008921A3"/>
    <w:rsid w:val="00897B75"/>
    <w:rsid w:val="008A5532"/>
    <w:rsid w:val="008C1620"/>
    <w:rsid w:val="008D57AD"/>
    <w:rsid w:val="00915959"/>
    <w:rsid w:val="00920305"/>
    <w:rsid w:val="009467DF"/>
    <w:rsid w:val="009A6C4B"/>
    <w:rsid w:val="009B52D5"/>
    <w:rsid w:val="009B5312"/>
    <w:rsid w:val="009E3EE2"/>
    <w:rsid w:val="00A02999"/>
    <w:rsid w:val="00A4014A"/>
    <w:rsid w:val="00A5051C"/>
    <w:rsid w:val="00A609C3"/>
    <w:rsid w:val="00A621A9"/>
    <w:rsid w:val="00A726F9"/>
    <w:rsid w:val="00AA329A"/>
    <w:rsid w:val="00AE3C21"/>
    <w:rsid w:val="00B00D7E"/>
    <w:rsid w:val="00B12314"/>
    <w:rsid w:val="00B43932"/>
    <w:rsid w:val="00B60905"/>
    <w:rsid w:val="00B93263"/>
    <w:rsid w:val="00BB50E2"/>
    <w:rsid w:val="00BD44E7"/>
    <w:rsid w:val="00BE1ECC"/>
    <w:rsid w:val="00C5502B"/>
    <w:rsid w:val="00C57809"/>
    <w:rsid w:val="00C77C68"/>
    <w:rsid w:val="00C873FE"/>
    <w:rsid w:val="00D015F4"/>
    <w:rsid w:val="00D12DA3"/>
    <w:rsid w:val="00D439D9"/>
    <w:rsid w:val="00D5378B"/>
    <w:rsid w:val="00D55452"/>
    <w:rsid w:val="00D6758D"/>
    <w:rsid w:val="00DC62DE"/>
    <w:rsid w:val="00E17519"/>
    <w:rsid w:val="00E31708"/>
    <w:rsid w:val="00E31ABD"/>
    <w:rsid w:val="00E371B9"/>
    <w:rsid w:val="00E60F95"/>
    <w:rsid w:val="00E80FBE"/>
    <w:rsid w:val="00EC07B2"/>
    <w:rsid w:val="00EC3E0B"/>
    <w:rsid w:val="00F0159D"/>
    <w:rsid w:val="00F709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DFA0"/>
  <w15:docId w15:val="{B771543B-DB4D-4BAF-ABF9-61E89330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character" w:customStyle="1" w:styleId="rvts23">
    <w:name w:val="rvts23"/>
    <w:basedOn w:val="a0"/>
    <w:rsid w:val="000A3173"/>
  </w:style>
  <w:style w:type="character" w:customStyle="1" w:styleId="rvts44">
    <w:name w:val="rvts44"/>
    <w:basedOn w:val="a0"/>
    <w:rsid w:val="0005148A"/>
  </w:style>
  <w:style w:type="paragraph" w:styleId="a5">
    <w:name w:val="Balloon Text"/>
    <w:basedOn w:val="a"/>
    <w:link w:val="a6"/>
    <w:uiPriority w:val="99"/>
    <w:semiHidden/>
    <w:unhideWhenUsed/>
    <w:rsid w:val="00B00D7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00D7E"/>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8747">
      <w:bodyDiv w:val="1"/>
      <w:marLeft w:val="0"/>
      <w:marRight w:val="0"/>
      <w:marTop w:val="0"/>
      <w:marBottom w:val="0"/>
      <w:divBdr>
        <w:top w:val="none" w:sz="0" w:space="0" w:color="auto"/>
        <w:left w:val="none" w:sz="0" w:space="0" w:color="auto"/>
        <w:bottom w:val="none" w:sz="0" w:space="0" w:color="auto"/>
        <w:right w:val="none" w:sz="0" w:space="0" w:color="auto"/>
      </w:divBdr>
    </w:div>
    <w:div w:id="405811348">
      <w:bodyDiv w:val="1"/>
      <w:marLeft w:val="0"/>
      <w:marRight w:val="0"/>
      <w:marTop w:val="0"/>
      <w:marBottom w:val="0"/>
      <w:divBdr>
        <w:top w:val="none" w:sz="0" w:space="0" w:color="auto"/>
        <w:left w:val="none" w:sz="0" w:space="0" w:color="auto"/>
        <w:bottom w:val="none" w:sz="0" w:space="0" w:color="auto"/>
        <w:right w:val="none" w:sz="0" w:space="0" w:color="auto"/>
      </w:divBdr>
    </w:div>
    <w:div w:id="442959523">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584070128">
      <w:bodyDiv w:val="1"/>
      <w:marLeft w:val="0"/>
      <w:marRight w:val="0"/>
      <w:marTop w:val="0"/>
      <w:marBottom w:val="0"/>
      <w:divBdr>
        <w:top w:val="none" w:sz="0" w:space="0" w:color="auto"/>
        <w:left w:val="none" w:sz="0" w:space="0" w:color="auto"/>
        <w:bottom w:val="none" w:sz="0" w:space="0" w:color="auto"/>
        <w:right w:val="none" w:sz="0" w:space="0" w:color="auto"/>
      </w:divBdr>
    </w:div>
    <w:div w:id="759837779">
      <w:bodyDiv w:val="1"/>
      <w:marLeft w:val="0"/>
      <w:marRight w:val="0"/>
      <w:marTop w:val="0"/>
      <w:marBottom w:val="0"/>
      <w:divBdr>
        <w:top w:val="none" w:sz="0" w:space="0" w:color="auto"/>
        <w:left w:val="none" w:sz="0" w:space="0" w:color="auto"/>
        <w:bottom w:val="none" w:sz="0" w:space="0" w:color="auto"/>
        <w:right w:val="none" w:sz="0" w:space="0" w:color="auto"/>
      </w:divBdr>
    </w:div>
    <w:div w:id="773673644">
      <w:bodyDiv w:val="1"/>
      <w:marLeft w:val="0"/>
      <w:marRight w:val="0"/>
      <w:marTop w:val="0"/>
      <w:marBottom w:val="0"/>
      <w:divBdr>
        <w:top w:val="none" w:sz="0" w:space="0" w:color="auto"/>
        <w:left w:val="none" w:sz="0" w:space="0" w:color="auto"/>
        <w:bottom w:val="none" w:sz="0" w:space="0" w:color="auto"/>
        <w:right w:val="none" w:sz="0" w:space="0" w:color="auto"/>
      </w:divBdr>
    </w:div>
    <w:div w:id="1066490515">
      <w:bodyDiv w:val="1"/>
      <w:marLeft w:val="0"/>
      <w:marRight w:val="0"/>
      <w:marTop w:val="0"/>
      <w:marBottom w:val="0"/>
      <w:divBdr>
        <w:top w:val="none" w:sz="0" w:space="0" w:color="auto"/>
        <w:left w:val="none" w:sz="0" w:space="0" w:color="auto"/>
        <w:bottom w:val="none" w:sz="0" w:space="0" w:color="auto"/>
        <w:right w:val="none" w:sz="0" w:space="0" w:color="auto"/>
      </w:divBdr>
      <w:divsChild>
        <w:div w:id="1775443274">
          <w:marLeft w:val="0"/>
          <w:marRight w:val="0"/>
          <w:marTop w:val="100"/>
          <w:marBottom w:val="100"/>
          <w:divBdr>
            <w:top w:val="none" w:sz="0" w:space="0" w:color="auto"/>
            <w:left w:val="none" w:sz="0" w:space="0" w:color="auto"/>
            <w:bottom w:val="none" w:sz="0" w:space="0" w:color="auto"/>
            <w:right w:val="none" w:sz="0" w:space="0" w:color="auto"/>
          </w:divBdr>
          <w:divsChild>
            <w:div w:id="200749456">
              <w:marLeft w:val="0"/>
              <w:marRight w:val="0"/>
              <w:marTop w:val="0"/>
              <w:marBottom w:val="0"/>
              <w:divBdr>
                <w:top w:val="single" w:sz="4" w:space="3" w:color="DCDCDC"/>
                <w:left w:val="single" w:sz="4" w:space="3" w:color="DCDCDC"/>
                <w:bottom w:val="single" w:sz="4" w:space="0" w:color="DCDCDC"/>
                <w:right w:val="single" w:sz="4" w:space="3" w:color="DCDCDC"/>
              </w:divBdr>
              <w:divsChild>
                <w:div w:id="442578855">
                  <w:marLeft w:val="0"/>
                  <w:marRight w:val="0"/>
                  <w:marTop w:val="0"/>
                  <w:marBottom w:val="0"/>
                  <w:divBdr>
                    <w:top w:val="none" w:sz="0" w:space="0" w:color="auto"/>
                    <w:left w:val="none" w:sz="0" w:space="0" w:color="auto"/>
                    <w:bottom w:val="none" w:sz="0" w:space="0" w:color="auto"/>
                    <w:right w:val="none" w:sz="0" w:space="0" w:color="auto"/>
                  </w:divBdr>
                  <w:divsChild>
                    <w:div w:id="1265460652">
                      <w:marLeft w:val="0"/>
                      <w:marRight w:val="0"/>
                      <w:marTop w:val="0"/>
                      <w:marBottom w:val="0"/>
                      <w:divBdr>
                        <w:top w:val="none" w:sz="0" w:space="0" w:color="auto"/>
                        <w:left w:val="none" w:sz="0" w:space="0" w:color="auto"/>
                        <w:bottom w:val="none" w:sz="0" w:space="0" w:color="auto"/>
                        <w:right w:val="none" w:sz="0" w:space="0" w:color="auto"/>
                      </w:divBdr>
                      <w:divsChild>
                        <w:div w:id="2325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97691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FUA27UETQC2X-86-196235</_dlc_DocId>
    <_dlc_DocIdUrl xmlns="c27bb2c1-a177-45d1-b251-525dd66ab087">
      <Url>http://dpszn.vmr.gov.ua/vk/_layouts/DocIdRedir.aspx?ID=FUA27UETQC2X-86-196235</Url>
      <Description>FUA27UETQC2X-86-196235</Description>
    </_dlc_DocIdUrl>
  </documentManagement>
</p:properties>
</file>

<file path=customXml/itemProps1.xml><?xml version="1.0" encoding="utf-8"?>
<ds:datastoreItem xmlns:ds="http://schemas.openxmlformats.org/officeDocument/2006/customXml" ds:itemID="{238FD2D1-9345-4C8D-B9BF-98A711C51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3.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4.xml><?xml version="1.0" encoding="utf-8"?>
<ds:datastoreItem xmlns:ds="http://schemas.openxmlformats.org/officeDocument/2006/customXml" ds:itemID="{FEF29DB0-B448-486C-9F23-8E95AA237C20}">
  <ds:schemaRefs>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 ds:uri="c27bb2c1-a177-45d1-b251-525dd66ab087"/>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10</Pages>
  <Words>3617</Words>
  <Characters>20618</Characters>
  <Application>Microsoft Office Word</Application>
  <DocSecurity>0</DocSecurity>
  <Lines>171</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46</cp:revision>
  <cp:lastPrinted>2025-03-04T12:50:00Z</cp:lastPrinted>
  <dcterms:created xsi:type="dcterms:W3CDTF">2020-01-20T08:36:00Z</dcterms:created>
  <dcterms:modified xsi:type="dcterms:W3CDTF">2026-03-16T14:09:00Z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16a49809-58a7-4fbe-9ed9-1b419fbfe7c6</vt:lpwstr>
  </property>
</Properties>
</file>